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17D2CABB" w14:textId="77777777" w:rsidR="003E072F" w:rsidRPr="00917DC8" w:rsidRDefault="00E639D1" w:rsidP="00917DC8">
      <w:pPr>
        <w:spacing w:before="120" w:after="120"/>
        <w:rPr>
          <w:rFonts w:asciiTheme="minorHAnsi" w:hAnsiTheme="minorHAnsi"/>
          <w:sz w:val="22"/>
          <w:szCs w:val="22"/>
        </w:rPr>
      </w:pPr>
      <w:bookmarkStart w:id="0" w:name="_GoBack"/>
      <w:r w:rsidRPr="00917DC8">
        <w:rPr>
          <w:rFonts w:asciiTheme="minorHAnsi" w:hAnsiTheme="minorHAnsi"/>
          <w:noProof/>
          <w:sz w:val="22"/>
          <w:szCs w:val="22"/>
          <w:lang w:eastAsia="pl-PL"/>
        </w:rPr>
        <w:drawing>
          <wp:anchor distT="0" distB="0" distL="114300" distR="114300" simplePos="0" relativeHeight="251657728" behindDoc="0" locked="0" layoutInCell="1" allowOverlap="1" wp14:anchorId="0EC80BCB" wp14:editId="4827B140">
            <wp:simplePos x="0" y="0"/>
            <wp:positionH relativeFrom="column">
              <wp:posOffset>5438140</wp:posOffset>
            </wp:positionH>
            <wp:positionV relativeFrom="paragraph">
              <wp:posOffset>140970</wp:posOffset>
            </wp:positionV>
            <wp:extent cx="516890" cy="530225"/>
            <wp:effectExtent l="0" t="0" r="0" b="3175"/>
            <wp:wrapTight wrapText="bothSides">
              <wp:wrapPolygon edited="0">
                <wp:start x="0" y="0"/>
                <wp:lineTo x="0" y="20953"/>
                <wp:lineTo x="20698" y="20953"/>
                <wp:lineTo x="20698" y="0"/>
                <wp:lineTo x="0" y="0"/>
              </wp:wrapPolygon>
            </wp:wrapTight>
            <wp:docPr id="16" name="Obraz 3" title="Logo służby cywilnej: biały orzeł w koronie na czerwonym tle. Na niebieskim tle napis służba cywiln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16890" cy="530225"/>
                    </a:xfrm>
                    <a:prstGeom prst="rect">
                      <a:avLst/>
                    </a:prstGeom>
                    <a:noFill/>
                  </pic:spPr>
                </pic:pic>
              </a:graphicData>
            </a:graphic>
            <wp14:sizeRelH relativeFrom="page">
              <wp14:pctWidth>0</wp14:pctWidth>
            </wp14:sizeRelH>
            <wp14:sizeRelV relativeFrom="page">
              <wp14:pctHeight>0</wp14:pctHeight>
            </wp14:sizeRelV>
          </wp:anchor>
        </w:drawing>
      </w:r>
      <w:bookmarkEnd w:id="0"/>
    </w:p>
    <w:p w14:paraId="0CB823CE" w14:textId="77777777" w:rsidR="003E072F" w:rsidRPr="00917DC8" w:rsidRDefault="003E072F" w:rsidP="00917DC8">
      <w:pPr>
        <w:spacing w:before="120" w:after="120"/>
        <w:ind w:left="-142"/>
        <w:outlineLvl w:val="0"/>
        <w:rPr>
          <w:rFonts w:asciiTheme="minorHAnsi" w:hAnsiTheme="minorHAnsi"/>
          <w:b/>
          <w:sz w:val="22"/>
          <w:szCs w:val="22"/>
        </w:rPr>
      </w:pPr>
      <w:r w:rsidRPr="00917DC8">
        <w:rPr>
          <w:rFonts w:asciiTheme="minorHAnsi" w:hAnsiTheme="minorHAnsi"/>
          <w:b/>
          <w:sz w:val="22"/>
          <w:szCs w:val="22"/>
        </w:rPr>
        <w:t>INSTRUKCJA DLA PROWADZĄCEGO ZAJĘCIA</w:t>
      </w:r>
    </w:p>
    <w:p w14:paraId="0F424E56" w14:textId="72E23413" w:rsidR="003E072F" w:rsidRPr="00917DC8" w:rsidRDefault="003E072F" w:rsidP="00917DC8">
      <w:pPr>
        <w:spacing w:before="120" w:after="120"/>
        <w:ind w:left="-142"/>
        <w:rPr>
          <w:rFonts w:asciiTheme="minorHAnsi" w:hAnsiTheme="minorHAnsi"/>
          <w:b/>
          <w:sz w:val="22"/>
          <w:szCs w:val="22"/>
        </w:rPr>
      </w:pPr>
      <w:r w:rsidRPr="00917DC8">
        <w:rPr>
          <w:rFonts w:asciiTheme="minorHAnsi" w:hAnsiTheme="minorHAnsi"/>
          <w:b/>
          <w:sz w:val="22"/>
          <w:szCs w:val="22"/>
        </w:rPr>
        <w:t>nt. etyki i dylematów</w:t>
      </w:r>
      <w:r w:rsidR="00B74098" w:rsidRPr="00917DC8">
        <w:rPr>
          <w:rFonts w:asciiTheme="minorHAnsi" w:hAnsiTheme="minorHAnsi"/>
          <w:b/>
          <w:sz w:val="22"/>
          <w:szCs w:val="22"/>
        </w:rPr>
        <w:t xml:space="preserve"> etycznych</w:t>
      </w:r>
      <w:r w:rsidRPr="00917DC8">
        <w:rPr>
          <w:rFonts w:asciiTheme="minorHAnsi" w:hAnsiTheme="minorHAnsi"/>
          <w:b/>
          <w:sz w:val="22"/>
          <w:szCs w:val="22"/>
        </w:rPr>
        <w:t xml:space="preserve"> w służbie cywilnej</w:t>
      </w:r>
    </w:p>
    <w:p w14:paraId="7DC3EB11" w14:textId="77777777" w:rsidR="003E072F" w:rsidRPr="00917DC8" w:rsidRDefault="003E072F" w:rsidP="00917DC8">
      <w:pPr>
        <w:spacing w:before="120" w:after="120"/>
        <w:rPr>
          <w:rFonts w:asciiTheme="minorHAnsi" w:hAnsiTheme="minorHAnsi"/>
          <w:b/>
          <w:sz w:val="22"/>
          <w:szCs w:val="22"/>
        </w:rPr>
      </w:pPr>
    </w:p>
    <w:tbl>
      <w:tblPr>
        <w:tblW w:w="9498" w:type="dxa"/>
        <w:tblInd w:w="-14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722"/>
        <w:gridCol w:w="7776"/>
      </w:tblGrid>
      <w:tr w:rsidR="00705037" w:rsidRPr="00917DC8" w14:paraId="4F09B6BC" w14:textId="77777777" w:rsidTr="005B664D">
        <w:trPr>
          <w:trHeight w:val="419"/>
        </w:trPr>
        <w:tc>
          <w:tcPr>
            <w:tcW w:w="2082" w:type="dxa"/>
            <w:shd w:val="clear" w:color="auto" w:fill="D9D9D9"/>
            <w:vAlign w:val="center"/>
          </w:tcPr>
          <w:p w14:paraId="601DE35C" w14:textId="77777777" w:rsidR="003E072F" w:rsidRPr="00917DC8" w:rsidRDefault="003E072F" w:rsidP="00917DC8">
            <w:pPr>
              <w:spacing w:before="120" w:after="120"/>
              <w:rPr>
                <w:rFonts w:asciiTheme="minorHAnsi" w:hAnsiTheme="minorHAnsi"/>
                <w:b/>
                <w:sz w:val="22"/>
                <w:szCs w:val="22"/>
              </w:rPr>
            </w:pPr>
            <w:r w:rsidRPr="00917DC8">
              <w:rPr>
                <w:rFonts w:asciiTheme="minorHAnsi" w:hAnsiTheme="minorHAnsi"/>
                <w:b/>
                <w:sz w:val="22"/>
                <w:szCs w:val="22"/>
              </w:rPr>
              <w:t>TYTUŁ SZKOLENIA</w:t>
            </w:r>
          </w:p>
        </w:tc>
        <w:tc>
          <w:tcPr>
            <w:tcW w:w="7416" w:type="dxa"/>
            <w:shd w:val="clear" w:color="auto" w:fill="FFFFFF"/>
          </w:tcPr>
          <w:p w14:paraId="75A827BF" w14:textId="603AB341" w:rsidR="003E072F" w:rsidRPr="00917DC8" w:rsidRDefault="003E072F" w:rsidP="00917DC8">
            <w:pPr>
              <w:spacing w:before="120" w:after="120"/>
              <w:rPr>
                <w:rFonts w:asciiTheme="minorHAnsi" w:hAnsiTheme="minorHAnsi"/>
                <w:b/>
                <w:sz w:val="22"/>
                <w:szCs w:val="22"/>
              </w:rPr>
            </w:pPr>
            <w:r w:rsidRPr="00917DC8">
              <w:rPr>
                <w:rFonts w:asciiTheme="minorHAnsi" w:hAnsiTheme="minorHAnsi"/>
                <w:sz w:val="22"/>
                <w:szCs w:val="22"/>
              </w:rPr>
              <w:t xml:space="preserve">Szkolenie dla członków korpusu służby cywilnej </w:t>
            </w:r>
            <w:r w:rsidR="000625E3" w:rsidRPr="00917DC8">
              <w:rPr>
                <w:rFonts w:asciiTheme="minorHAnsi" w:hAnsiTheme="minorHAnsi"/>
                <w:sz w:val="22"/>
                <w:szCs w:val="22"/>
              </w:rPr>
              <w:t>zajmujących wyższe</w:t>
            </w:r>
            <w:r w:rsidRPr="00917DC8">
              <w:rPr>
                <w:rFonts w:asciiTheme="minorHAnsi" w:hAnsiTheme="minorHAnsi"/>
                <w:sz w:val="22"/>
                <w:szCs w:val="22"/>
              </w:rPr>
              <w:t xml:space="preserve"> stanowisk</w:t>
            </w:r>
            <w:r w:rsidR="000625E3" w:rsidRPr="00917DC8">
              <w:rPr>
                <w:rFonts w:asciiTheme="minorHAnsi" w:hAnsiTheme="minorHAnsi"/>
                <w:sz w:val="22"/>
                <w:szCs w:val="22"/>
              </w:rPr>
              <w:t>a</w:t>
            </w:r>
            <w:r w:rsidRPr="00917DC8">
              <w:rPr>
                <w:rFonts w:asciiTheme="minorHAnsi" w:hAnsiTheme="minorHAnsi"/>
                <w:sz w:val="22"/>
                <w:szCs w:val="22"/>
              </w:rPr>
              <w:t xml:space="preserve"> w służbie cywilnej</w:t>
            </w:r>
          </w:p>
        </w:tc>
      </w:tr>
      <w:tr w:rsidR="00705037" w:rsidRPr="00917DC8" w14:paraId="08A6F69A" w14:textId="77777777" w:rsidTr="005B664D">
        <w:trPr>
          <w:trHeight w:val="306"/>
        </w:trPr>
        <w:tc>
          <w:tcPr>
            <w:tcW w:w="2082" w:type="dxa"/>
            <w:tcBorders>
              <w:left w:val="nil"/>
              <w:right w:val="nil"/>
            </w:tcBorders>
            <w:shd w:val="clear" w:color="auto" w:fill="FFFFFF"/>
            <w:vAlign w:val="center"/>
          </w:tcPr>
          <w:p w14:paraId="42B416F3" w14:textId="77777777" w:rsidR="003E072F" w:rsidRPr="00917DC8" w:rsidRDefault="003E072F" w:rsidP="00917DC8">
            <w:pPr>
              <w:spacing w:before="120" w:after="120"/>
              <w:rPr>
                <w:rFonts w:asciiTheme="minorHAnsi" w:hAnsiTheme="minorHAnsi"/>
                <w:b/>
                <w:sz w:val="22"/>
                <w:szCs w:val="22"/>
              </w:rPr>
            </w:pPr>
          </w:p>
        </w:tc>
        <w:tc>
          <w:tcPr>
            <w:tcW w:w="7416" w:type="dxa"/>
            <w:tcBorders>
              <w:left w:val="nil"/>
              <w:right w:val="nil"/>
            </w:tcBorders>
            <w:shd w:val="clear" w:color="auto" w:fill="FFFFFF"/>
          </w:tcPr>
          <w:p w14:paraId="11E13B27" w14:textId="77777777" w:rsidR="003E072F" w:rsidRPr="00917DC8" w:rsidRDefault="003E072F" w:rsidP="00917DC8">
            <w:pPr>
              <w:spacing w:before="120" w:after="120"/>
              <w:rPr>
                <w:rFonts w:asciiTheme="minorHAnsi" w:hAnsiTheme="minorHAnsi"/>
                <w:b/>
                <w:sz w:val="22"/>
                <w:szCs w:val="22"/>
              </w:rPr>
            </w:pPr>
          </w:p>
        </w:tc>
      </w:tr>
      <w:tr w:rsidR="00705037" w:rsidRPr="00917DC8" w14:paraId="15271DE0" w14:textId="77777777" w:rsidTr="005B664D">
        <w:trPr>
          <w:trHeight w:val="404"/>
        </w:trPr>
        <w:tc>
          <w:tcPr>
            <w:tcW w:w="2082" w:type="dxa"/>
            <w:shd w:val="clear" w:color="auto" w:fill="D9D9D9"/>
            <w:vAlign w:val="center"/>
          </w:tcPr>
          <w:p w14:paraId="084F249A" w14:textId="77777777" w:rsidR="003E072F" w:rsidRPr="00917DC8" w:rsidRDefault="003E072F" w:rsidP="00917DC8">
            <w:pPr>
              <w:spacing w:before="120" w:after="120"/>
              <w:rPr>
                <w:rFonts w:asciiTheme="minorHAnsi" w:hAnsiTheme="minorHAnsi"/>
                <w:b/>
                <w:sz w:val="22"/>
                <w:szCs w:val="22"/>
              </w:rPr>
            </w:pPr>
            <w:r w:rsidRPr="00917DC8">
              <w:rPr>
                <w:rFonts w:asciiTheme="minorHAnsi" w:hAnsiTheme="minorHAnsi"/>
                <w:b/>
                <w:sz w:val="22"/>
                <w:szCs w:val="22"/>
              </w:rPr>
              <w:t>TEMATYKA</w:t>
            </w:r>
          </w:p>
        </w:tc>
        <w:tc>
          <w:tcPr>
            <w:tcW w:w="7416" w:type="dxa"/>
            <w:shd w:val="clear" w:color="auto" w:fill="FFFFFF"/>
            <w:vAlign w:val="center"/>
          </w:tcPr>
          <w:p w14:paraId="5F3BD354" w14:textId="7EE052F4" w:rsidR="003E072F" w:rsidRPr="00917DC8" w:rsidRDefault="000625E3" w:rsidP="00917DC8">
            <w:pPr>
              <w:spacing w:before="120" w:after="120"/>
              <w:rPr>
                <w:rFonts w:asciiTheme="minorHAnsi" w:hAnsiTheme="minorHAnsi"/>
                <w:sz w:val="22"/>
                <w:szCs w:val="22"/>
              </w:rPr>
            </w:pPr>
            <w:r w:rsidRPr="00917DC8">
              <w:rPr>
                <w:rFonts w:asciiTheme="minorHAnsi" w:hAnsiTheme="minorHAnsi"/>
                <w:sz w:val="22"/>
                <w:szCs w:val="22"/>
              </w:rPr>
              <w:t>Etyka, prawo, dylematy,</w:t>
            </w:r>
            <w:r w:rsidR="003E072F" w:rsidRPr="00917DC8">
              <w:rPr>
                <w:rFonts w:asciiTheme="minorHAnsi" w:hAnsiTheme="minorHAnsi"/>
                <w:sz w:val="22"/>
                <w:szCs w:val="22"/>
              </w:rPr>
              <w:t xml:space="preserve"> konflikt interesów</w:t>
            </w:r>
            <w:r w:rsidR="00320467">
              <w:rPr>
                <w:rFonts w:asciiTheme="minorHAnsi" w:hAnsiTheme="minorHAnsi"/>
                <w:sz w:val="22"/>
                <w:szCs w:val="22"/>
              </w:rPr>
              <w:t>.</w:t>
            </w:r>
          </w:p>
        </w:tc>
      </w:tr>
      <w:tr w:rsidR="00705037" w:rsidRPr="00917DC8" w14:paraId="3D51050F" w14:textId="77777777" w:rsidTr="005B664D">
        <w:trPr>
          <w:trHeight w:val="432"/>
        </w:trPr>
        <w:tc>
          <w:tcPr>
            <w:tcW w:w="2082" w:type="dxa"/>
            <w:shd w:val="clear" w:color="auto" w:fill="D9D9D9"/>
            <w:vAlign w:val="center"/>
          </w:tcPr>
          <w:p w14:paraId="18B1E47B" w14:textId="77777777" w:rsidR="003E072F" w:rsidRPr="00917DC8" w:rsidRDefault="003E072F" w:rsidP="00917DC8">
            <w:pPr>
              <w:spacing w:before="120" w:after="120"/>
              <w:rPr>
                <w:rFonts w:asciiTheme="minorHAnsi" w:hAnsiTheme="minorHAnsi"/>
                <w:b/>
                <w:sz w:val="22"/>
                <w:szCs w:val="22"/>
              </w:rPr>
            </w:pPr>
            <w:r w:rsidRPr="00917DC8">
              <w:rPr>
                <w:rFonts w:asciiTheme="minorHAnsi" w:hAnsiTheme="minorHAnsi"/>
                <w:b/>
                <w:sz w:val="22"/>
                <w:szCs w:val="22"/>
              </w:rPr>
              <w:t xml:space="preserve">CZAS </w:t>
            </w:r>
          </w:p>
        </w:tc>
        <w:tc>
          <w:tcPr>
            <w:tcW w:w="7416" w:type="dxa"/>
            <w:shd w:val="clear" w:color="auto" w:fill="FFFFFF"/>
            <w:vAlign w:val="center"/>
          </w:tcPr>
          <w:p w14:paraId="7B970ECF" w14:textId="70BC9FFC" w:rsidR="003E072F" w:rsidRPr="00917DC8" w:rsidRDefault="000406C7" w:rsidP="00917DC8">
            <w:pPr>
              <w:spacing w:before="120" w:after="120"/>
              <w:rPr>
                <w:rFonts w:asciiTheme="minorHAnsi" w:hAnsiTheme="minorHAnsi"/>
                <w:sz w:val="22"/>
                <w:szCs w:val="22"/>
              </w:rPr>
            </w:pPr>
            <w:r>
              <w:rPr>
                <w:rFonts w:asciiTheme="minorHAnsi" w:hAnsiTheme="minorHAnsi"/>
                <w:b/>
                <w:sz w:val="22"/>
                <w:szCs w:val="22"/>
              </w:rPr>
              <w:t>45 min</w:t>
            </w:r>
            <w:r w:rsidR="007A2859" w:rsidRPr="00917DC8">
              <w:rPr>
                <w:rFonts w:asciiTheme="minorHAnsi" w:hAnsiTheme="minorHAnsi"/>
                <w:b/>
                <w:sz w:val="22"/>
                <w:szCs w:val="22"/>
              </w:rPr>
              <w:t>.</w:t>
            </w:r>
            <w:r>
              <w:rPr>
                <w:rFonts w:asciiTheme="minorHAnsi" w:hAnsiTheme="minorHAnsi"/>
                <w:b/>
                <w:sz w:val="22"/>
                <w:szCs w:val="22"/>
              </w:rPr>
              <w:t xml:space="preserve"> </w:t>
            </w:r>
            <w:r w:rsidR="003E072F" w:rsidRPr="00917DC8">
              <w:rPr>
                <w:rFonts w:asciiTheme="minorHAnsi" w:hAnsiTheme="minorHAnsi"/>
                <w:b/>
                <w:sz w:val="22"/>
                <w:szCs w:val="22"/>
              </w:rPr>
              <w:tab/>
            </w:r>
            <w:r w:rsidR="00707597" w:rsidRPr="00917DC8">
              <w:rPr>
                <w:rFonts w:asciiTheme="minorHAnsi" w:hAnsiTheme="minorHAnsi"/>
                <w:sz w:val="22"/>
                <w:szCs w:val="22"/>
              </w:rPr>
              <w:t>10</w:t>
            </w:r>
            <w:r w:rsidR="003E072F" w:rsidRPr="00917DC8">
              <w:rPr>
                <w:rFonts w:asciiTheme="minorHAnsi" w:hAnsiTheme="minorHAnsi"/>
                <w:sz w:val="22"/>
                <w:szCs w:val="22"/>
              </w:rPr>
              <w:t xml:space="preserve"> min. </w:t>
            </w:r>
            <w:r w:rsidR="00707597" w:rsidRPr="00917DC8">
              <w:rPr>
                <w:rFonts w:asciiTheme="minorHAnsi" w:hAnsiTheme="minorHAnsi"/>
                <w:sz w:val="22"/>
                <w:szCs w:val="22"/>
              </w:rPr>
              <w:t xml:space="preserve">– </w:t>
            </w:r>
            <w:r w:rsidR="003E072F" w:rsidRPr="00917DC8">
              <w:rPr>
                <w:rFonts w:asciiTheme="minorHAnsi" w:hAnsiTheme="minorHAnsi"/>
                <w:sz w:val="22"/>
                <w:szCs w:val="22"/>
              </w:rPr>
              <w:t xml:space="preserve">wykład </w:t>
            </w:r>
          </w:p>
          <w:p w14:paraId="6D200A04" w14:textId="1EDE83FC" w:rsidR="003E072F" w:rsidRPr="00917DC8" w:rsidRDefault="003E072F" w:rsidP="00917DC8">
            <w:pPr>
              <w:spacing w:before="120" w:after="120"/>
              <w:rPr>
                <w:rFonts w:asciiTheme="minorHAnsi" w:hAnsiTheme="minorHAnsi"/>
                <w:sz w:val="22"/>
                <w:szCs w:val="22"/>
              </w:rPr>
            </w:pPr>
            <w:r w:rsidRPr="00917DC8">
              <w:rPr>
                <w:rFonts w:asciiTheme="minorHAnsi" w:hAnsiTheme="minorHAnsi"/>
                <w:sz w:val="22"/>
                <w:szCs w:val="22"/>
              </w:rPr>
              <w:tab/>
            </w:r>
            <w:r w:rsidRPr="00917DC8">
              <w:rPr>
                <w:rFonts w:asciiTheme="minorHAnsi" w:hAnsiTheme="minorHAnsi"/>
                <w:sz w:val="22"/>
                <w:szCs w:val="22"/>
              </w:rPr>
              <w:tab/>
            </w:r>
            <w:r w:rsidR="00707597" w:rsidRPr="00917DC8">
              <w:rPr>
                <w:rFonts w:asciiTheme="minorHAnsi" w:hAnsiTheme="minorHAnsi"/>
                <w:sz w:val="22"/>
                <w:szCs w:val="22"/>
              </w:rPr>
              <w:t>10</w:t>
            </w:r>
            <w:r w:rsidRPr="00917DC8">
              <w:rPr>
                <w:rFonts w:asciiTheme="minorHAnsi" w:hAnsiTheme="minorHAnsi"/>
                <w:sz w:val="22"/>
                <w:szCs w:val="22"/>
              </w:rPr>
              <w:t xml:space="preserve"> min. – ćwiczenie</w:t>
            </w:r>
          </w:p>
          <w:p w14:paraId="76F1A895" w14:textId="36E9CC89" w:rsidR="00707597" w:rsidRPr="00917DC8" w:rsidRDefault="00707597" w:rsidP="00917DC8">
            <w:pPr>
              <w:spacing w:before="120" w:after="120"/>
              <w:ind w:left="1406"/>
              <w:rPr>
                <w:rFonts w:asciiTheme="minorHAnsi" w:hAnsiTheme="minorHAnsi"/>
                <w:sz w:val="22"/>
                <w:szCs w:val="22"/>
              </w:rPr>
            </w:pPr>
            <w:r w:rsidRPr="00917DC8">
              <w:rPr>
                <w:rFonts w:asciiTheme="minorHAnsi" w:hAnsiTheme="minorHAnsi"/>
                <w:sz w:val="22"/>
                <w:szCs w:val="22"/>
              </w:rPr>
              <w:t xml:space="preserve">15 min. – wykład </w:t>
            </w:r>
          </w:p>
          <w:p w14:paraId="012D2E2C" w14:textId="53E65D00" w:rsidR="003E072F" w:rsidRPr="00917DC8" w:rsidRDefault="00707597" w:rsidP="00917DC8">
            <w:pPr>
              <w:spacing w:before="120" w:after="120"/>
              <w:rPr>
                <w:rFonts w:asciiTheme="minorHAnsi" w:hAnsiTheme="minorHAnsi"/>
                <w:sz w:val="22"/>
                <w:szCs w:val="22"/>
              </w:rPr>
            </w:pPr>
            <w:r w:rsidRPr="00917DC8">
              <w:rPr>
                <w:rFonts w:asciiTheme="minorHAnsi" w:hAnsiTheme="minorHAnsi"/>
                <w:sz w:val="22"/>
                <w:szCs w:val="22"/>
              </w:rPr>
              <w:tab/>
            </w:r>
            <w:r w:rsidRPr="00917DC8">
              <w:rPr>
                <w:rFonts w:asciiTheme="minorHAnsi" w:hAnsiTheme="minorHAnsi"/>
                <w:sz w:val="22"/>
                <w:szCs w:val="22"/>
              </w:rPr>
              <w:tab/>
              <w:t>10 min. – ćwiczenie</w:t>
            </w:r>
          </w:p>
        </w:tc>
      </w:tr>
      <w:tr w:rsidR="00705037" w:rsidRPr="00917DC8" w14:paraId="670AA504" w14:textId="77777777" w:rsidTr="005B664D">
        <w:tc>
          <w:tcPr>
            <w:tcW w:w="2082" w:type="dxa"/>
            <w:shd w:val="clear" w:color="auto" w:fill="D9D9D9"/>
            <w:vAlign w:val="center"/>
          </w:tcPr>
          <w:p w14:paraId="683BD755" w14:textId="77777777" w:rsidR="003E072F" w:rsidRPr="00917DC8" w:rsidRDefault="003E072F" w:rsidP="00917DC8">
            <w:pPr>
              <w:spacing w:before="120" w:after="120"/>
              <w:rPr>
                <w:rFonts w:asciiTheme="minorHAnsi" w:hAnsiTheme="minorHAnsi"/>
                <w:b/>
                <w:sz w:val="22"/>
                <w:szCs w:val="22"/>
              </w:rPr>
            </w:pPr>
            <w:r w:rsidRPr="00917DC8">
              <w:rPr>
                <w:rFonts w:asciiTheme="minorHAnsi" w:hAnsiTheme="minorHAnsi"/>
                <w:b/>
                <w:sz w:val="22"/>
                <w:szCs w:val="22"/>
              </w:rPr>
              <w:t xml:space="preserve">FORMA </w:t>
            </w:r>
            <w:r w:rsidRPr="00917DC8">
              <w:rPr>
                <w:rFonts w:asciiTheme="minorHAnsi" w:hAnsiTheme="minorHAnsi"/>
                <w:b/>
                <w:sz w:val="22"/>
                <w:szCs w:val="22"/>
              </w:rPr>
              <w:br/>
              <w:t>PROWADZENIA ZAJĘĆ</w:t>
            </w:r>
          </w:p>
        </w:tc>
        <w:tc>
          <w:tcPr>
            <w:tcW w:w="7416" w:type="dxa"/>
            <w:shd w:val="clear" w:color="auto" w:fill="FFFFFF"/>
            <w:vAlign w:val="center"/>
          </w:tcPr>
          <w:p w14:paraId="5AC0B6BD" w14:textId="75E1C949" w:rsidR="003E072F" w:rsidRPr="00917DC8" w:rsidRDefault="003E072F" w:rsidP="00917DC8">
            <w:pPr>
              <w:spacing w:before="120" w:after="120"/>
              <w:rPr>
                <w:rFonts w:asciiTheme="minorHAnsi" w:hAnsiTheme="minorHAnsi"/>
                <w:sz w:val="22"/>
                <w:szCs w:val="22"/>
              </w:rPr>
            </w:pPr>
            <w:r w:rsidRPr="00917DC8">
              <w:rPr>
                <w:rFonts w:asciiTheme="minorHAnsi" w:hAnsiTheme="minorHAnsi"/>
                <w:sz w:val="22"/>
                <w:szCs w:val="22"/>
              </w:rPr>
              <w:t>Wykład z dyskusją</w:t>
            </w:r>
          </w:p>
          <w:p w14:paraId="2E2F48DA" w14:textId="7736AA79" w:rsidR="003E072F" w:rsidRPr="00917DC8" w:rsidRDefault="003E072F" w:rsidP="00917DC8">
            <w:pPr>
              <w:spacing w:before="120" w:after="120"/>
              <w:rPr>
                <w:rFonts w:asciiTheme="minorHAnsi" w:hAnsiTheme="minorHAnsi"/>
                <w:sz w:val="22"/>
                <w:szCs w:val="22"/>
              </w:rPr>
            </w:pPr>
            <w:r w:rsidRPr="00917DC8">
              <w:rPr>
                <w:rFonts w:asciiTheme="minorHAnsi" w:hAnsiTheme="minorHAnsi"/>
                <w:sz w:val="22"/>
                <w:szCs w:val="22"/>
              </w:rPr>
              <w:t xml:space="preserve">Ćwiczenie </w:t>
            </w:r>
            <w:r w:rsidR="00C45BED" w:rsidRPr="00917DC8">
              <w:rPr>
                <w:rFonts w:asciiTheme="minorHAnsi" w:hAnsiTheme="minorHAnsi"/>
                <w:sz w:val="22"/>
                <w:szCs w:val="22"/>
              </w:rPr>
              <w:t xml:space="preserve">w </w:t>
            </w:r>
            <w:r w:rsidR="00BB4601">
              <w:rPr>
                <w:rFonts w:asciiTheme="minorHAnsi" w:hAnsiTheme="minorHAnsi"/>
                <w:sz w:val="22"/>
                <w:szCs w:val="22"/>
              </w:rPr>
              <w:t>zespołach</w:t>
            </w:r>
            <w:r w:rsidR="00C45BED" w:rsidRPr="00917DC8">
              <w:rPr>
                <w:rFonts w:asciiTheme="minorHAnsi" w:hAnsiTheme="minorHAnsi"/>
                <w:sz w:val="22"/>
                <w:szCs w:val="22"/>
              </w:rPr>
              <w:t xml:space="preserve"> </w:t>
            </w:r>
          </w:p>
        </w:tc>
      </w:tr>
      <w:tr w:rsidR="003E072F" w:rsidRPr="00917DC8" w14:paraId="4E3ECBA4" w14:textId="77777777" w:rsidTr="00AE4C92">
        <w:trPr>
          <w:trHeight w:val="236"/>
        </w:trPr>
        <w:tc>
          <w:tcPr>
            <w:tcW w:w="9498" w:type="dxa"/>
            <w:gridSpan w:val="2"/>
            <w:tcBorders>
              <w:left w:val="nil"/>
              <w:right w:val="nil"/>
            </w:tcBorders>
            <w:shd w:val="clear" w:color="auto" w:fill="FFFFFF"/>
            <w:vAlign w:val="center"/>
          </w:tcPr>
          <w:p w14:paraId="1E6971C8" w14:textId="77777777" w:rsidR="003E072F" w:rsidRPr="00917DC8" w:rsidRDefault="003E072F" w:rsidP="00917DC8">
            <w:pPr>
              <w:spacing w:before="120" w:after="120"/>
              <w:rPr>
                <w:rFonts w:asciiTheme="minorHAnsi" w:hAnsiTheme="minorHAnsi"/>
                <w:b/>
                <w:sz w:val="22"/>
                <w:szCs w:val="22"/>
              </w:rPr>
            </w:pPr>
          </w:p>
        </w:tc>
      </w:tr>
      <w:tr w:rsidR="00705037" w:rsidRPr="00917DC8" w14:paraId="05A69D57" w14:textId="77777777" w:rsidTr="005B664D">
        <w:trPr>
          <w:trHeight w:val="1550"/>
        </w:trPr>
        <w:tc>
          <w:tcPr>
            <w:tcW w:w="2082" w:type="dxa"/>
            <w:shd w:val="clear" w:color="auto" w:fill="D9D9D9"/>
          </w:tcPr>
          <w:p w14:paraId="5A171F14" w14:textId="77777777" w:rsidR="003E072F" w:rsidRPr="00917DC8" w:rsidRDefault="003E072F" w:rsidP="00917DC8">
            <w:pPr>
              <w:spacing w:before="120" w:after="120"/>
              <w:rPr>
                <w:rFonts w:asciiTheme="minorHAnsi" w:hAnsiTheme="minorHAnsi"/>
                <w:b/>
                <w:sz w:val="22"/>
                <w:szCs w:val="22"/>
              </w:rPr>
            </w:pPr>
            <w:r w:rsidRPr="00917DC8">
              <w:rPr>
                <w:rFonts w:asciiTheme="minorHAnsi" w:hAnsiTheme="minorHAnsi"/>
                <w:b/>
                <w:sz w:val="22"/>
                <w:szCs w:val="22"/>
              </w:rPr>
              <w:t>Opis</w:t>
            </w:r>
          </w:p>
          <w:p w14:paraId="44102D90" w14:textId="77777777" w:rsidR="003E072F" w:rsidRPr="00917DC8" w:rsidRDefault="003E072F" w:rsidP="00917DC8">
            <w:pPr>
              <w:spacing w:before="120" w:after="120"/>
              <w:rPr>
                <w:rFonts w:asciiTheme="minorHAnsi" w:hAnsiTheme="minorHAnsi"/>
                <w:b/>
                <w:sz w:val="22"/>
                <w:szCs w:val="22"/>
              </w:rPr>
            </w:pPr>
          </w:p>
          <w:p w14:paraId="3BB0CB59" w14:textId="77777777" w:rsidR="003E072F" w:rsidRPr="00917DC8" w:rsidRDefault="003E072F" w:rsidP="00917DC8">
            <w:pPr>
              <w:spacing w:before="120" w:after="120"/>
              <w:rPr>
                <w:rFonts w:asciiTheme="minorHAnsi" w:hAnsiTheme="minorHAnsi"/>
                <w:b/>
                <w:sz w:val="22"/>
                <w:szCs w:val="22"/>
              </w:rPr>
            </w:pPr>
          </w:p>
          <w:p w14:paraId="0875ED9A" w14:textId="77777777" w:rsidR="003E072F" w:rsidRPr="00917DC8" w:rsidRDefault="003E072F" w:rsidP="00917DC8">
            <w:pPr>
              <w:spacing w:before="120" w:after="120"/>
              <w:rPr>
                <w:rFonts w:asciiTheme="minorHAnsi" w:hAnsiTheme="minorHAnsi"/>
                <w:b/>
                <w:sz w:val="22"/>
                <w:szCs w:val="22"/>
              </w:rPr>
            </w:pPr>
          </w:p>
          <w:p w14:paraId="2F28DF60" w14:textId="77777777" w:rsidR="003E072F" w:rsidRPr="00917DC8" w:rsidRDefault="003E072F" w:rsidP="00917DC8">
            <w:pPr>
              <w:spacing w:before="120" w:after="120"/>
              <w:rPr>
                <w:rFonts w:asciiTheme="minorHAnsi" w:hAnsiTheme="minorHAnsi"/>
                <w:b/>
                <w:sz w:val="22"/>
                <w:szCs w:val="22"/>
              </w:rPr>
            </w:pPr>
          </w:p>
          <w:p w14:paraId="4E0E22B7" w14:textId="77777777" w:rsidR="003E072F" w:rsidRPr="00917DC8" w:rsidRDefault="003E072F" w:rsidP="00917DC8">
            <w:pPr>
              <w:spacing w:before="120" w:after="120"/>
              <w:rPr>
                <w:rFonts w:asciiTheme="minorHAnsi" w:hAnsiTheme="minorHAnsi"/>
                <w:b/>
                <w:sz w:val="22"/>
                <w:szCs w:val="22"/>
              </w:rPr>
            </w:pPr>
          </w:p>
        </w:tc>
        <w:tc>
          <w:tcPr>
            <w:tcW w:w="7416" w:type="dxa"/>
          </w:tcPr>
          <w:p w14:paraId="5478C872" w14:textId="77777777" w:rsidR="000406C7" w:rsidRPr="001301AF" w:rsidRDefault="000406C7" w:rsidP="000406C7">
            <w:pPr>
              <w:spacing w:before="100" w:beforeAutospacing="1" w:after="120"/>
              <w:outlineLvl w:val="1"/>
              <w:rPr>
                <w:rFonts w:asciiTheme="minorHAnsi" w:hAnsiTheme="minorHAnsi"/>
                <w:b/>
                <w:sz w:val="22"/>
                <w:szCs w:val="22"/>
              </w:rPr>
            </w:pPr>
            <w:r w:rsidRPr="001301AF">
              <w:rPr>
                <w:rFonts w:asciiTheme="minorHAnsi" w:hAnsiTheme="minorHAnsi"/>
                <w:b/>
                <w:sz w:val="22"/>
                <w:szCs w:val="22"/>
              </w:rPr>
              <w:t>Cel</w:t>
            </w:r>
          </w:p>
          <w:p w14:paraId="4474BDBA" w14:textId="3CC38A0C" w:rsidR="00C45BED" w:rsidRPr="00917DC8" w:rsidRDefault="00C45BED" w:rsidP="00917DC8">
            <w:pPr>
              <w:pStyle w:val="Akapitzlist"/>
              <w:numPr>
                <w:ilvl w:val="0"/>
                <w:numId w:val="4"/>
              </w:numPr>
              <w:spacing w:before="120" w:after="120"/>
              <w:contextualSpacing w:val="0"/>
              <w:outlineLvl w:val="1"/>
              <w:rPr>
                <w:rFonts w:asciiTheme="minorHAnsi" w:hAnsiTheme="minorHAnsi"/>
                <w:sz w:val="22"/>
                <w:szCs w:val="22"/>
              </w:rPr>
            </w:pPr>
            <w:r w:rsidRPr="00917DC8">
              <w:rPr>
                <w:rFonts w:asciiTheme="minorHAnsi" w:hAnsiTheme="minorHAnsi"/>
                <w:sz w:val="22"/>
                <w:szCs w:val="22"/>
              </w:rPr>
              <w:t>Uświado</w:t>
            </w:r>
            <w:r w:rsidR="00BB4601">
              <w:rPr>
                <w:rFonts w:asciiTheme="minorHAnsi" w:hAnsiTheme="minorHAnsi"/>
                <w:sz w:val="22"/>
                <w:szCs w:val="22"/>
              </w:rPr>
              <w:t>m uczestników</w:t>
            </w:r>
            <w:r w:rsidRPr="00917DC8">
              <w:rPr>
                <w:rFonts w:asciiTheme="minorHAnsi" w:hAnsiTheme="minorHAnsi"/>
                <w:sz w:val="22"/>
                <w:szCs w:val="22"/>
              </w:rPr>
              <w:t xml:space="preserve">, że kwestie etyczne </w:t>
            </w:r>
            <w:r w:rsidR="007731E8" w:rsidRPr="00917DC8">
              <w:rPr>
                <w:rFonts w:asciiTheme="minorHAnsi" w:hAnsiTheme="minorHAnsi"/>
                <w:sz w:val="22"/>
                <w:szCs w:val="22"/>
              </w:rPr>
              <w:t xml:space="preserve">w służbie cywilnej mają solidne umocowanie prawne. </w:t>
            </w:r>
          </w:p>
          <w:p w14:paraId="43809DD8" w14:textId="7209E35F" w:rsidR="007731E8" w:rsidRPr="00917DC8" w:rsidRDefault="007731E8" w:rsidP="00917DC8">
            <w:pPr>
              <w:pStyle w:val="Akapitzlist"/>
              <w:numPr>
                <w:ilvl w:val="0"/>
                <w:numId w:val="4"/>
              </w:numPr>
              <w:spacing w:before="120" w:after="120"/>
              <w:contextualSpacing w:val="0"/>
              <w:outlineLvl w:val="1"/>
              <w:rPr>
                <w:rFonts w:asciiTheme="minorHAnsi" w:hAnsiTheme="minorHAnsi"/>
                <w:sz w:val="22"/>
                <w:szCs w:val="22"/>
              </w:rPr>
            </w:pPr>
            <w:r w:rsidRPr="00917DC8">
              <w:rPr>
                <w:rFonts w:asciiTheme="minorHAnsi" w:hAnsiTheme="minorHAnsi"/>
                <w:sz w:val="22"/>
                <w:szCs w:val="22"/>
              </w:rPr>
              <w:t xml:space="preserve">Utrwal </w:t>
            </w:r>
            <w:r w:rsidR="00BB4601">
              <w:rPr>
                <w:rFonts w:asciiTheme="minorHAnsi" w:hAnsiTheme="minorHAnsi"/>
                <w:sz w:val="22"/>
                <w:szCs w:val="22"/>
              </w:rPr>
              <w:t xml:space="preserve">zagadnienie </w:t>
            </w:r>
            <w:r w:rsidR="00221ED3" w:rsidRPr="00917DC8">
              <w:rPr>
                <w:rFonts w:asciiTheme="minorHAnsi" w:hAnsiTheme="minorHAnsi"/>
                <w:sz w:val="22"/>
                <w:szCs w:val="22"/>
              </w:rPr>
              <w:t>roli</w:t>
            </w:r>
            <w:r w:rsidRPr="00917DC8">
              <w:rPr>
                <w:rFonts w:asciiTheme="minorHAnsi" w:hAnsiTheme="minorHAnsi"/>
                <w:sz w:val="22"/>
                <w:szCs w:val="22"/>
              </w:rPr>
              <w:t xml:space="preserve"> przełożonego w zapewnieniu </w:t>
            </w:r>
            <w:r w:rsidR="00276C17" w:rsidRPr="00917DC8">
              <w:rPr>
                <w:rFonts w:asciiTheme="minorHAnsi" w:hAnsiTheme="minorHAnsi"/>
                <w:sz w:val="22"/>
                <w:szCs w:val="22"/>
              </w:rPr>
              <w:t>etycznego postępowania podwładnych.</w:t>
            </w:r>
          </w:p>
          <w:p w14:paraId="0C259AE0" w14:textId="25EF8D21" w:rsidR="003E072F" w:rsidRPr="00917DC8" w:rsidRDefault="00BB4601" w:rsidP="00917DC8">
            <w:pPr>
              <w:pStyle w:val="Akapitzlist"/>
              <w:numPr>
                <w:ilvl w:val="0"/>
                <w:numId w:val="4"/>
              </w:numPr>
              <w:spacing w:before="120" w:after="120"/>
              <w:contextualSpacing w:val="0"/>
              <w:outlineLvl w:val="1"/>
              <w:rPr>
                <w:rFonts w:asciiTheme="minorHAnsi" w:hAnsiTheme="minorHAnsi"/>
                <w:sz w:val="22"/>
                <w:szCs w:val="22"/>
              </w:rPr>
            </w:pPr>
            <w:r>
              <w:rPr>
                <w:rFonts w:asciiTheme="minorHAnsi" w:hAnsiTheme="minorHAnsi"/>
                <w:sz w:val="22"/>
                <w:szCs w:val="22"/>
              </w:rPr>
              <w:t>Wyjaśnij zrozumiale słuchaczom</w:t>
            </w:r>
            <w:r w:rsidR="007A2859" w:rsidRPr="00917DC8">
              <w:rPr>
                <w:rFonts w:asciiTheme="minorHAnsi" w:hAnsiTheme="minorHAnsi"/>
                <w:sz w:val="22"/>
                <w:szCs w:val="22"/>
              </w:rPr>
              <w:t>,</w:t>
            </w:r>
            <w:r w:rsidR="003E072F" w:rsidRPr="00917DC8">
              <w:rPr>
                <w:rFonts w:asciiTheme="minorHAnsi" w:hAnsiTheme="minorHAnsi"/>
                <w:sz w:val="22"/>
                <w:szCs w:val="22"/>
              </w:rPr>
              <w:t xml:space="preserve"> na czym polega zjawisko konfliktu interesów</w:t>
            </w:r>
            <w:r w:rsidR="00276C17" w:rsidRPr="00917DC8">
              <w:rPr>
                <w:rFonts w:asciiTheme="minorHAnsi" w:hAnsiTheme="minorHAnsi"/>
                <w:sz w:val="22"/>
                <w:szCs w:val="22"/>
              </w:rPr>
              <w:t xml:space="preserve"> (dalej KI)</w:t>
            </w:r>
            <w:r w:rsidR="003E072F" w:rsidRPr="00917DC8">
              <w:rPr>
                <w:rFonts w:asciiTheme="minorHAnsi" w:hAnsiTheme="minorHAnsi"/>
                <w:sz w:val="22"/>
                <w:szCs w:val="22"/>
              </w:rPr>
              <w:t xml:space="preserve"> i jak na nie reagować (</w:t>
            </w:r>
            <w:r w:rsidR="00276C17" w:rsidRPr="00917DC8">
              <w:rPr>
                <w:rFonts w:asciiTheme="minorHAnsi" w:hAnsiTheme="minorHAnsi"/>
                <w:sz w:val="22"/>
                <w:szCs w:val="22"/>
              </w:rPr>
              <w:t>=</w:t>
            </w:r>
            <w:r w:rsidR="00345047">
              <w:rPr>
                <w:rFonts w:asciiTheme="minorHAnsi" w:hAnsiTheme="minorHAnsi"/>
                <w:sz w:val="22"/>
                <w:szCs w:val="22"/>
              </w:rPr>
              <w:t xml:space="preserve"> </w:t>
            </w:r>
            <w:r w:rsidR="003E072F" w:rsidRPr="00917DC8">
              <w:rPr>
                <w:rFonts w:asciiTheme="minorHAnsi" w:hAnsiTheme="minorHAnsi"/>
                <w:sz w:val="22"/>
                <w:szCs w:val="22"/>
              </w:rPr>
              <w:t>unikać).</w:t>
            </w:r>
          </w:p>
          <w:p w14:paraId="19B333B5" w14:textId="50266436" w:rsidR="003E072F" w:rsidRPr="00917DC8" w:rsidRDefault="003E072F" w:rsidP="00917DC8">
            <w:pPr>
              <w:pStyle w:val="Akapitzlist"/>
              <w:numPr>
                <w:ilvl w:val="0"/>
                <w:numId w:val="4"/>
              </w:numPr>
              <w:spacing w:before="120" w:after="120"/>
              <w:contextualSpacing w:val="0"/>
              <w:outlineLvl w:val="1"/>
              <w:rPr>
                <w:rFonts w:asciiTheme="minorHAnsi" w:hAnsiTheme="minorHAnsi"/>
                <w:sz w:val="22"/>
                <w:szCs w:val="22"/>
              </w:rPr>
            </w:pPr>
            <w:r w:rsidRPr="00917DC8">
              <w:rPr>
                <w:rFonts w:asciiTheme="minorHAnsi" w:hAnsiTheme="minorHAnsi"/>
                <w:sz w:val="22"/>
                <w:szCs w:val="22"/>
              </w:rPr>
              <w:t>Uświadom, że konflikt</w:t>
            </w:r>
            <w:r w:rsidR="00DB155C" w:rsidRPr="00917DC8">
              <w:rPr>
                <w:rFonts w:asciiTheme="minorHAnsi" w:hAnsiTheme="minorHAnsi"/>
                <w:sz w:val="22"/>
                <w:szCs w:val="22"/>
              </w:rPr>
              <w:t>y</w:t>
            </w:r>
            <w:r w:rsidRPr="00917DC8">
              <w:rPr>
                <w:rFonts w:asciiTheme="minorHAnsi" w:hAnsiTheme="minorHAnsi"/>
                <w:sz w:val="22"/>
                <w:szCs w:val="22"/>
              </w:rPr>
              <w:t xml:space="preserve"> potencjalny i postrzegany </w:t>
            </w:r>
            <w:r w:rsidR="00DB155C" w:rsidRPr="00917DC8">
              <w:rPr>
                <w:rFonts w:asciiTheme="minorHAnsi" w:hAnsiTheme="minorHAnsi"/>
                <w:sz w:val="22"/>
                <w:szCs w:val="22"/>
              </w:rPr>
              <w:t xml:space="preserve">są </w:t>
            </w:r>
            <w:r w:rsidR="00276C17" w:rsidRPr="00917DC8">
              <w:rPr>
                <w:rFonts w:asciiTheme="minorHAnsi" w:hAnsiTheme="minorHAnsi"/>
                <w:sz w:val="22"/>
                <w:szCs w:val="22"/>
              </w:rPr>
              <w:t>tak samo szkodliw</w:t>
            </w:r>
            <w:r w:rsidR="00DB155C" w:rsidRPr="00917DC8">
              <w:rPr>
                <w:rFonts w:asciiTheme="minorHAnsi" w:hAnsiTheme="minorHAnsi"/>
                <w:sz w:val="22"/>
                <w:szCs w:val="22"/>
              </w:rPr>
              <w:t>e</w:t>
            </w:r>
            <w:r w:rsidR="000E5F8C">
              <w:rPr>
                <w:rFonts w:asciiTheme="minorHAnsi" w:hAnsiTheme="minorHAnsi"/>
                <w:sz w:val="22"/>
                <w:szCs w:val="22"/>
              </w:rPr>
              <w:t>,</w:t>
            </w:r>
            <w:r w:rsidR="00276C17" w:rsidRPr="00917DC8">
              <w:rPr>
                <w:rFonts w:asciiTheme="minorHAnsi" w:hAnsiTheme="minorHAnsi"/>
                <w:sz w:val="22"/>
                <w:szCs w:val="22"/>
              </w:rPr>
              <w:t xml:space="preserve"> jak realny oraz</w:t>
            </w:r>
            <w:r w:rsidRPr="00917DC8">
              <w:rPr>
                <w:rFonts w:asciiTheme="minorHAnsi" w:hAnsiTheme="minorHAnsi"/>
                <w:sz w:val="22"/>
                <w:szCs w:val="22"/>
              </w:rPr>
              <w:t xml:space="preserve"> jak ich unikać. </w:t>
            </w:r>
          </w:p>
          <w:p w14:paraId="49DA0833" w14:textId="5556520A" w:rsidR="00A000E2" w:rsidRPr="00917DC8" w:rsidRDefault="00A000E2" w:rsidP="00917DC8">
            <w:pPr>
              <w:pStyle w:val="Akapitzlist"/>
              <w:numPr>
                <w:ilvl w:val="0"/>
                <w:numId w:val="4"/>
              </w:numPr>
              <w:spacing w:before="120" w:after="120"/>
              <w:contextualSpacing w:val="0"/>
              <w:outlineLvl w:val="1"/>
              <w:rPr>
                <w:rFonts w:asciiTheme="minorHAnsi" w:hAnsiTheme="minorHAnsi"/>
                <w:sz w:val="22"/>
                <w:szCs w:val="22"/>
              </w:rPr>
            </w:pPr>
            <w:r w:rsidRPr="00917DC8">
              <w:rPr>
                <w:rFonts w:asciiTheme="minorHAnsi" w:hAnsiTheme="minorHAnsi"/>
                <w:sz w:val="22"/>
                <w:szCs w:val="22"/>
              </w:rPr>
              <w:t>Wska</w:t>
            </w:r>
            <w:r w:rsidR="00BB4601">
              <w:rPr>
                <w:rFonts w:asciiTheme="minorHAnsi" w:hAnsiTheme="minorHAnsi"/>
                <w:sz w:val="22"/>
                <w:szCs w:val="22"/>
              </w:rPr>
              <w:t>ż</w:t>
            </w:r>
            <w:r w:rsidR="00DB155C" w:rsidRPr="00917DC8">
              <w:rPr>
                <w:rFonts w:asciiTheme="minorHAnsi" w:hAnsiTheme="minorHAnsi"/>
                <w:sz w:val="22"/>
                <w:szCs w:val="22"/>
              </w:rPr>
              <w:t>,</w:t>
            </w:r>
            <w:r w:rsidRPr="00917DC8">
              <w:rPr>
                <w:rFonts w:asciiTheme="minorHAnsi" w:hAnsiTheme="minorHAnsi"/>
                <w:sz w:val="22"/>
                <w:szCs w:val="22"/>
              </w:rPr>
              <w:t xml:space="preserve"> na czym polega zarządzanie konfliktem interesów przez przełożonego, zachę</w:t>
            </w:r>
            <w:r w:rsidR="00BB4601">
              <w:rPr>
                <w:rFonts w:asciiTheme="minorHAnsi" w:hAnsiTheme="minorHAnsi"/>
                <w:sz w:val="22"/>
                <w:szCs w:val="22"/>
              </w:rPr>
              <w:t>ć</w:t>
            </w:r>
            <w:r w:rsidRPr="00917DC8">
              <w:rPr>
                <w:rFonts w:asciiTheme="minorHAnsi" w:hAnsiTheme="minorHAnsi"/>
                <w:sz w:val="22"/>
                <w:szCs w:val="22"/>
              </w:rPr>
              <w:t xml:space="preserve"> do aktywnej podstawy. </w:t>
            </w:r>
          </w:p>
          <w:p w14:paraId="0AD3604D" w14:textId="4E6FDB24" w:rsidR="003E072F" w:rsidRPr="00917DC8" w:rsidRDefault="003E072F" w:rsidP="00917DC8">
            <w:pPr>
              <w:spacing w:before="120" w:after="120"/>
              <w:outlineLvl w:val="1"/>
              <w:rPr>
                <w:rFonts w:asciiTheme="minorHAnsi" w:hAnsiTheme="minorHAnsi"/>
                <w:sz w:val="22"/>
                <w:szCs w:val="22"/>
              </w:rPr>
            </w:pPr>
          </w:p>
          <w:p w14:paraId="50BEFD0C" w14:textId="6BFED38F" w:rsidR="003E072F" w:rsidRPr="00917DC8" w:rsidRDefault="002E7CCA" w:rsidP="00917DC8">
            <w:pPr>
              <w:spacing w:before="120" w:after="120"/>
              <w:outlineLvl w:val="1"/>
              <w:rPr>
                <w:rFonts w:asciiTheme="minorHAnsi" w:hAnsiTheme="minorHAnsi"/>
                <w:sz w:val="22"/>
                <w:szCs w:val="22"/>
              </w:rPr>
            </w:pPr>
            <w:r w:rsidRPr="002E7CCA">
              <w:rPr>
                <w:rFonts w:asciiTheme="minorHAnsi" w:hAnsiTheme="minorHAnsi"/>
                <w:noProof/>
                <w:sz w:val="22"/>
                <w:szCs w:val="22"/>
                <w:lang w:eastAsia="pl-PL"/>
              </w:rPr>
              <w:lastRenderedPageBreak/>
              <w:drawing>
                <wp:inline distT="0" distB="0" distL="0" distR="0" wp14:anchorId="2A070199" wp14:editId="055E1BAB">
                  <wp:extent cx="4572638" cy="3429479"/>
                  <wp:effectExtent l="114300" t="114300" r="113665" b="152400"/>
                  <wp:docPr id="7" name="Obraz 7" title="Zrzut ekranu prezentacji &quot;Etyka a prawo. Bestronność i bezinteresowaność, konflikt interesów&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4572638" cy="3429479"/>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inline>
              </w:drawing>
            </w:r>
          </w:p>
          <w:p w14:paraId="1C21E725" w14:textId="75A9FD4D" w:rsidR="00BA207F" w:rsidRPr="00917DC8" w:rsidRDefault="000406C7" w:rsidP="00917DC8">
            <w:pPr>
              <w:spacing w:before="120" w:after="120"/>
              <w:outlineLvl w:val="1"/>
              <w:rPr>
                <w:rFonts w:asciiTheme="minorHAnsi" w:hAnsiTheme="minorHAnsi"/>
                <w:sz w:val="22"/>
                <w:szCs w:val="22"/>
              </w:rPr>
            </w:pPr>
            <w:r>
              <w:rPr>
                <w:rFonts w:asciiTheme="minorHAnsi" w:hAnsiTheme="minorHAnsi"/>
                <w:sz w:val="22"/>
                <w:szCs w:val="22"/>
              </w:rPr>
              <w:t>P</w:t>
            </w:r>
            <w:r w:rsidRPr="001301AF">
              <w:rPr>
                <w:rFonts w:asciiTheme="minorHAnsi" w:hAnsiTheme="minorHAnsi"/>
                <w:sz w:val="22"/>
                <w:szCs w:val="22"/>
              </w:rPr>
              <w:t>rzedstaw</w:t>
            </w:r>
            <w:r>
              <w:rPr>
                <w:rFonts w:asciiTheme="minorHAnsi" w:hAnsiTheme="minorHAnsi"/>
                <w:sz w:val="22"/>
                <w:szCs w:val="22"/>
              </w:rPr>
              <w:t xml:space="preserve"> </w:t>
            </w:r>
            <w:r w:rsidR="006515ED" w:rsidRPr="00917DC8">
              <w:rPr>
                <w:rFonts w:asciiTheme="minorHAnsi" w:hAnsiTheme="minorHAnsi"/>
                <w:sz w:val="22"/>
                <w:szCs w:val="22"/>
              </w:rPr>
              <w:t>w kilku zdaniach plan wykładu.</w:t>
            </w:r>
          </w:p>
          <w:p w14:paraId="52099919" w14:textId="1901BEA7" w:rsidR="006515ED" w:rsidRDefault="006515ED" w:rsidP="00917DC8">
            <w:pPr>
              <w:spacing w:before="120" w:after="120"/>
              <w:outlineLvl w:val="1"/>
              <w:rPr>
                <w:rFonts w:asciiTheme="minorHAnsi" w:hAnsiTheme="minorHAnsi"/>
                <w:sz w:val="22"/>
                <w:szCs w:val="22"/>
              </w:rPr>
            </w:pPr>
          </w:p>
          <w:p w14:paraId="3E6E2099" w14:textId="192A960E" w:rsidR="008F2B80" w:rsidRPr="00917DC8" w:rsidRDefault="002E7CCA" w:rsidP="00917DC8">
            <w:pPr>
              <w:spacing w:before="120" w:after="120"/>
              <w:outlineLvl w:val="1"/>
              <w:rPr>
                <w:rFonts w:asciiTheme="minorHAnsi" w:hAnsiTheme="minorHAnsi"/>
                <w:sz w:val="22"/>
                <w:szCs w:val="22"/>
              </w:rPr>
            </w:pPr>
            <w:r w:rsidRPr="002E7CCA">
              <w:rPr>
                <w:rFonts w:asciiTheme="minorHAnsi" w:hAnsiTheme="minorHAnsi"/>
                <w:noProof/>
                <w:sz w:val="22"/>
                <w:szCs w:val="22"/>
                <w:lang w:eastAsia="pl-PL"/>
              </w:rPr>
              <w:drawing>
                <wp:inline distT="0" distB="0" distL="0" distR="0" wp14:anchorId="11CB4CBD" wp14:editId="1FE609DB">
                  <wp:extent cx="4572638" cy="3429479"/>
                  <wp:effectExtent l="114300" t="114300" r="113665" b="152400"/>
                  <wp:docPr id="13" name="Obraz 13" descr="Tytuł slajdu: Podstawy prawne infrastruktury etycznej" title="Zrzut ekranu prezentacji &quot;Etyka a prawo. Bestronność i bezinteresowaność, konflikt interesów&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4572638" cy="3429479"/>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inline>
              </w:drawing>
            </w:r>
          </w:p>
          <w:p w14:paraId="1542E1E4" w14:textId="6BDF5736" w:rsidR="00107338" w:rsidRDefault="00107338" w:rsidP="00107338">
            <w:pPr>
              <w:spacing w:before="100" w:beforeAutospacing="1" w:after="120"/>
              <w:outlineLvl w:val="1"/>
              <w:rPr>
                <w:rFonts w:asciiTheme="minorHAnsi" w:hAnsiTheme="minorHAnsi"/>
                <w:sz w:val="22"/>
                <w:szCs w:val="22"/>
              </w:rPr>
            </w:pPr>
            <w:r>
              <w:rPr>
                <w:rFonts w:asciiTheme="minorHAnsi" w:hAnsiTheme="minorHAnsi"/>
                <w:sz w:val="22"/>
                <w:szCs w:val="22"/>
              </w:rPr>
              <w:t>Wskaż</w:t>
            </w:r>
            <w:r w:rsidRPr="00D661F9">
              <w:rPr>
                <w:rFonts w:asciiTheme="minorHAnsi" w:hAnsiTheme="minorHAnsi"/>
                <w:sz w:val="22"/>
                <w:szCs w:val="22"/>
              </w:rPr>
              <w:t xml:space="preserve">, że zasady </w:t>
            </w:r>
            <w:r>
              <w:rPr>
                <w:rFonts w:asciiTheme="minorHAnsi" w:hAnsiTheme="minorHAnsi"/>
                <w:sz w:val="22"/>
                <w:szCs w:val="22"/>
              </w:rPr>
              <w:t>służby cywilnej</w:t>
            </w:r>
            <w:r w:rsidRPr="00D661F9">
              <w:rPr>
                <w:rFonts w:asciiTheme="minorHAnsi" w:hAnsiTheme="minorHAnsi"/>
                <w:sz w:val="22"/>
                <w:szCs w:val="22"/>
              </w:rPr>
              <w:t xml:space="preserve"> i zasady etyki </w:t>
            </w:r>
            <w:r>
              <w:rPr>
                <w:rFonts w:asciiTheme="minorHAnsi" w:hAnsiTheme="minorHAnsi"/>
                <w:sz w:val="22"/>
                <w:szCs w:val="22"/>
              </w:rPr>
              <w:t xml:space="preserve">korpusu służby cywilnej </w:t>
            </w:r>
            <w:r w:rsidRPr="00D661F9">
              <w:rPr>
                <w:rFonts w:asciiTheme="minorHAnsi" w:hAnsiTheme="minorHAnsi"/>
                <w:sz w:val="22"/>
                <w:szCs w:val="22"/>
              </w:rPr>
              <w:t>mają źródło w Konstytucji</w:t>
            </w:r>
            <w:r w:rsidR="000E5F8C">
              <w:rPr>
                <w:rFonts w:asciiTheme="minorHAnsi" w:hAnsiTheme="minorHAnsi"/>
                <w:sz w:val="22"/>
                <w:szCs w:val="22"/>
              </w:rPr>
              <w:t xml:space="preserve"> RP</w:t>
            </w:r>
            <w:r>
              <w:rPr>
                <w:rFonts w:asciiTheme="minorHAnsi" w:hAnsiTheme="minorHAnsi"/>
                <w:sz w:val="22"/>
                <w:szCs w:val="22"/>
              </w:rPr>
              <w:t>,</w:t>
            </w:r>
            <w:r w:rsidRPr="00D661F9">
              <w:rPr>
                <w:rFonts w:asciiTheme="minorHAnsi" w:hAnsiTheme="minorHAnsi"/>
                <w:sz w:val="22"/>
                <w:szCs w:val="22"/>
              </w:rPr>
              <w:t xml:space="preserve"> ustawie o s</w:t>
            </w:r>
            <w:r w:rsidR="00AB7708">
              <w:rPr>
                <w:rFonts w:asciiTheme="minorHAnsi" w:hAnsiTheme="minorHAnsi"/>
                <w:sz w:val="22"/>
                <w:szCs w:val="22"/>
              </w:rPr>
              <w:t>łużbie cywilnej</w:t>
            </w:r>
            <w:r>
              <w:rPr>
                <w:rFonts w:asciiTheme="minorHAnsi" w:hAnsiTheme="minorHAnsi"/>
                <w:sz w:val="22"/>
                <w:szCs w:val="22"/>
              </w:rPr>
              <w:t xml:space="preserve"> oraz innych ustawach.</w:t>
            </w:r>
            <w:r w:rsidRPr="00D661F9">
              <w:rPr>
                <w:rFonts w:asciiTheme="minorHAnsi" w:hAnsiTheme="minorHAnsi"/>
                <w:sz w:val="22"/>
                <w:szCs w:val="22"/>
              </w:rPr>
              <w:t xml:space="preserve"> </w:t>
            </w:r>
            <w:r>
              <w:rPr>
                <w:rFonts w:asciiTheme="minorHAnsi" w:hAnsiTheme="minorHAnsi"/>
                <w:sz w:val="22"/>
                <w:szCs w:val="22"/>
              </w:rPr>
              <w:t>Ustawa o s</w:t>
            </w:r>
            <w:r w:rsidR="00AB7708">
              <w:rPr>
                <w:rFonts w:asciiTheme="minorHAnsi" w:hAnsiTheme="minorHAnsi"/>
                <w:sz w:val="22"/>
                <w:szCs w:val="22"/>
              </w:rPr>
              <w:t>łużbie cywilnej</w:t>
            </w:r>
            <w:r>
              <w:rPr>
                <w:rFonts w:asciiTheme="minorHAnsi" w:hAnsiTheme="minorHAnsi"/>
                <w:sz w:val="22"/>
                <w:szCs w:val="22"/>
              </w:rPr>
              <w:t xml:space="preserve"> daje także Prezesowi Rady Ministrów upoważnienie do wydania zarządzenia w sprawie określenia wytycznych </w:t>
            </w:r>
            <w:r w:rsidRPr="00840F37">
              <w:rPr>
                <w:rFonts w:asciiTheme="minorHAnsi" w:hAnsiTheme="minorHAnsi"/>
                <w:sz w:val="22"/>
                <w:szCs w:val="22"/>
              </w:rPr>
              <w:t>w zakresie przestrzegania zasad służby cywilnej oraz zasad etyki korpusu służby cywilnej</w:t>
            </w:r>
            <w:r>
              <w:rPr>
                <w:rFonts w:asciiTheme="minorHAnsi" w:hAnsiTheme="minorHAnsi"/>
                <w:sz w:val="22"/>
                <w:szCs w:val="22"/>
              </w:rPr>
              <w:t xml:space="preserve"> (Zarządzenie nr 70).</w:t>
            </w:r>
          </w:p>
          <w:p w14:paraId="6281E168" w14:textId="5E032271" w:rsidR="008F2B80" w:rsidRDefault="008F2B80" w:rsidP="008F2B80">
            <w:pPr>
              <w:spacing w:before="120" w:after="120"/>
              <w:outlineLvl w:val="1"/>
              <w:rPr>
                <w:rFonts w:asciiTheme="minorHAnsi" w:hAnsiTheme="minorHAnsi"/>
                <w:sz w:val="22"/>
                <w:szCs w:val="22"/>
              </w:rPr>
            </w:pPr>
            <w:r>
              <w:rPr>
                <w:rFonts w:asciiTheme="minorHAnsi" w:hAnsiTheme="minorHAnsi"/>
                <w:sz w:val="22"/>
                <w:szCs w:val="22"/>
              </w:rPr>
              <w:lastRenderedPageBreak/>
              <w:t xml:space="preserve"> </w:t>
            </w:r>
          </w:p>
          <w:p w14:paraId="2BB14F17" w14:textId="77777777" w:rsidR="008F2B80" w:rsidRDefault="008F2B80" w:rsidP="008F2B80">
            <w:pPr>
              <w:spacing w:before="120" w:after="120"/>
              <w:outlineLvl w:val="1"/>
              <w:rPr>
                <w:rFonts w:asciiTheme="minorHAnsi" w:hAnsiTheme="minorHAnsi"/>
                <w:sz w:val="22"/>
                <w:szCs w:val="22"/>
              </w:rPr>
            </w:pPr>
            <w:r w:rsidRPr="001301AF">
              <w:rPr>
                <w:rFonts w:asciiTheme="minorHAnsi" w:hAnsiTheme="minorHAnsi"/>
                <w:sz w:val="22"/>
                <w:szCs w:val="22"/>
              </w:rPr>
              <w:t>Nie czyt</w:t>
            </w:r>
            <w:r>
              <w:rPr>
                <w:rFonts w:asciiTheme="minorHAnsi" w:hAnsiTheme="minorHAnsi"/>
                <w:sz w:val="22"/>
                <w:szCs w:val="22"/>
              </w:rPr>
              <w:t>aj</w:t>
            </w:r>
            <w:r w:rsidRPr="001301AF">
              <w:rPr>
                <w:rFonts w:asciiTheme="minorHAnsi" w:hAnsiTheme="minorHAnsi"/>
                <w:sz w:val="22"/>
                <w:szCs w:val="22"/>
              </w:rPr>
              <w:t xml:space="preserve"> slajdu, zwr</w:t>
            </w:r>
            <w:r>
              <w:rPr>
                <w:rFonts w:asciiTheme="minorHAnsi" w:hAnsiTheme="minorHAnsi"/>
                <w:sz w:val="22"/>
                <w:szCs w:val="22"/>
              </w:rPr>
              <w:t>óć</w:t>
            </w:r>
            <w:r w:rsidRPr="001301AF">
              <w:rPr>
                <w:rFonts w:asciiTheme="minorHAnsi" w:hAnsiTheme="minorHAnsi"/>
                <w:sz w:val="22"/>
                <w:szCs w:val="22"/>
              </w:rPr>
              <w:t xml:space="preserve"> uwagę na 2</w:t>
            </w:r>
            <w:r w:rsidRPr="001301AF">
              <w:rPr>
                <w:rFonts w:asciiTheme="minorHAnsi" w:hAnsiTheme="minorHAnsi" w:cs="Calibri"/>
                <w:sz w:val="22"/>
                <w:szCs w:val="22"/>
              </w:rPr>
              <w:t>‒</w:t>
            </w:r>
            <w:r w:rsidRPr="001301AF">
              <w:rPr>
                <w:rFonts w:asciiTheme="minorHAnsi" w:hAnsiTheme="minorHAnsi"/>
                <w:sz w:val="22"/>
                <w:szCs w:val="22"/>
              </w:rPr>
              <w:t xml:space="preserve">3 wybrane </w:t>
            </w:r>
            <w:r>
              <w:rPr>
                <w:rFonts w:asciiTheme="minorHAnsi" w:hAnsiTheme="minorHAnsi"/>
                <w:sz w:val="22"/>
                <w:szCs w:val="22"/>
              </w:rPr>
              <w:t>punkty</w:t>
            </w:r>
            <w:r w:rsidRPr="001301AF">
              <w:rPr>
                <w:rFonts w:asciiTheme="minorHAnsi" w:hAnsiTheme="minorHAnsi"/>
                <w:sz w:val="22"/>
                <w:szCs w:val="22"/>
              </w:rPr>
              <w:t xml:space="preserve">.   </w:t>
            </w:r>
          </w:p>
          <w:p w14:paraId="315C6496" w14:textId="579DB9BC" w:rsidR="00F052D9" w:rsidRDefault="008F2B80" w:rsidP="00917DC8">
            <w:pPr>
              <w:spacing w:before="120" w:after="120"/>
              <w:outlineLvl w:val="1"/>
              <w:rPr>
                <w:rFonts w:asciiTheme="minorHAnsi" w:hAnsiTheme="minorHAnsi"/>
                <w:sz w:val="22"/>
                <w:szCs w:val="22"/>
              </w:rPr>
            </w:pPr>
            <w:r>
              <w:rPr>
                <w:rFonts w:asciiTheme="minorHAnsi" w:hAnsiTheme="minorHAnsi"/>
                <w:sz w:val="22"/>
                <w:szCs w:val="22"/>
              </w:rPr>
              <w:t>Zwróć</w:t>
            </w:r>
            <w:r w:rsidRPr="00917DC8">
              <w:rPr>
                <w:rFonts w:asciiTheme="minorHAnsi" w:hAnsiTheme="minorHAnsi"/>
                <w:sz w:val="22"/>
                <w:szCs w:val="22"/>
              </w:rPr>
              <w:t xml:space="preserve"> </w:t>
            </w:r>
            <w:r w:rsidR="00887394" w:rsidRPr="00917DC8">
              <w:rPr>
                <w:rFonts w:asciiTheme="minorHAnsi" w:hAnsiTheme="minorHAnsi"/>
                <w:sz w:val="22"/>
                <w:szCs w:val="22"/>
              </w:rPr>
              <w:t>uwagę, że większe kompetencje</w:t>
            </w:r>
            <w:r w:rsidR="00E722D6">
              <w:rPr>
                <w:rFonts w:asciiTheme="minorHAnsi" w:hAnsiTheme="minorHAnsi"/>
                <w:sz w:val="22"/>
                <w:szCs w:val="22"/>
              </w:rPr>
              <w:t xml:space="preserve"> (uprawnienia)</w:t>
            </w:r>
            <w:r w:rsidR="00887394" w:rsidRPr="00917DC8">
              <w:rPr>
                <w:rFonts w:asciiTheme="minorHAnsi" w:hAnsiTheme="minorHAnsi"/>
                <w:sz w:val="22"/>
                <w:szCs w:val="22"/>
              </w:rPr>
              <w:t xml:space="preserve"> i wyższe stanowiska oznaczają większą odpowiedzialność i ograniczenia. </w:t>
            </w:r>
          </w:p>
          <w:p w14:paraId="4844060B" w14:textId="72FBC3D0" w:rsidR="00B923B0" w:rsidRPr="00917DC8" w:rsidRDefault="00B923B0" w:rsidP="00917DC8">
            <w:pPr>
              <w:spacing w:before="120" w:after="120"/>
              <w:outlineLvl w:val="1"/>
              <w:rPr>
                <w:rFonts w:asciiTheme="minorHAnsi" w:hAnsiTheme="minorHAnsi"/>
                <w:sz w:val="22"/>
                <w:szCs w:val="22"/>
              </w:rPr>
            </w:pPr>
          </w:p>
          <w:p w14:paraId="4D25375E" w14:textId="05C8ED8D" w:rsidR="00F052D9" w:rsidRPr="00917DC8" w:rsidRDefault="002E7CCA" w:rsidP="00917DC8">
            <w:pPr>
              <w:spacing w:before="120" w:after="120"/>
              <w:outlineLvl w:val="1"/>
              <w:rPr>
                <w:rFonts w:asciiTheme="minorHAnsi" w:hAnsiTheme="minorHAnsi"/>
                <w:sz w:val="22"/>
                <w:szCs w:val="22"/>
              </w:rPr>
            </w:pPr>
            <w:r w:rsidRPr="002E7CCA">
              <w:rPr>
                <w:rFonts w:asciiTheme="minorHAnsi" w:hAnsiTheme="minorHAnsi"/>
                <w:noProof/>
                <w:sz w:val="22"/>
                <w:szCs w:val="22"/>
                <w:lang w:eastAsia="pl-PL"/>
              </w:rPr>
              <w:drawing>
                <wp:inline distT="0" distB="0" distL="0" distR="0" wp14:anchorId="084DFCC3" wp14:editId="55EC8849">
                  <wp:extent cx="4572638" cy="3429479"/>
                  <wp:effectExtent l="114300" t="114300" r="113665" b="152400"/>
                  <wp:docPr id="14" name="Obraz 14" descr="Tytuł slajdu: Podstawy prawne infrastruktury etycznej" title="Zrzut ekranu prezentacji &quot;Etyka a prawo. Bestronność i bezinteresowaność, konflikt interesów&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4572638" cy="3429479"/>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inline>
              </w:drawing>
            </w:r>
          </w:p>
          <w:p w14:paraId="022C7A17" w14:textId="32AA9723" w:rsidR="008F2B80" w:rsidRPr="001301AF" w:rsidRDefault="008F2B80" w:rsidP="008F2B80">
            <w:pPr>
              <w:spacing w:before="120" w:after="120"/>
              <w:outlineLvl w:val="1"/>
              <w:rPr>
                <w:rFonts w:asciiTheme="minorHAnsi" w:hAnsiTheme="minorHAnsi"/>
                <w:sz w:val="22"/>
                <w:szCs w:val="22"/>
              </w:rPr>
            </w:pPr>
            <w:r>
              <w:rPr>
                <w:rFonts w:asciiTheme="minorHAnsi" w:hAnsiTheme="minorHAnsi"/>
                <w:sz w:val="22"/>
                <w:szCs w:val="22"/>
              </w:rPr>
              <w:t>Zacznij</w:t>
            </w:r>
            <w:r w:rsidRPr="001301AF">
              <w:rPr>
                <w:rFonts w:asciiTheme="minorHAnsi" w:hAnsiTheme="minorHAnsi"/>
                <w:sz w:val="22"/>
                <w:szCs w:val="22"/>
              </w:rPr>
              <w:t xml:space="preserve"> od prośby o wymienienie pamiętanych zasad</w:t>
            </w:r>
            <w:r>
              <w:rPr>
                <w:rFonts w:asciiTheme="minorHAnsi" w:hAnsiTheme="minorHAnsi"/>
                <w:sz w:val="22"/>
                <w:szCs w:val="22"/>
              </w:rPr>
              <w:t xml:space="preserve"> s</w:t>
            </w:r>
            <w:r w:rsidR="00AB7708">
              <w:rPr>
                <w:rFonts w:asciiTheme="minorHAnsi" w:hAnsiTheme="minorHAnsi"/>
                <w:sz w:val="22"/>
                <w:szCs w:val="22"/>
              </w:rPr>
              <w:t xml:space="preserve">łużby </w:t>
            </w:r>
            <w:r>
              <w:rPr>
                <w:rFonts w:asciiTheme="minorHAnsi" w:hAnsiTheme="minorHAnsi"/>
                <w:sz w:val="22"/>
                <w:szCs w:val="22"/>
              </w:rPr>
              <w:t>c</w:t>
            </w:r>
            <w:r w:rsidR="00AB7708">
              <w:rPr>
                <w:rFonts w:asciiTheme="minorHAnsi" w:hAnsiTheme="minorHAnsi"/>
                <w:sz w:val="22"/>
                <w:szCs w:val="22"/>
              </w:rPr>
              <w:t>ywilnej</w:t>
            </w:r>
            <w:r>
              <w:rPr>
                <w:rFonts w:asciiTheme="minorHAnsi" w:hAnsiTheme="minorHAnsi"/>
                <w:sz w:val="22"/>
                <w:szCs w:val="22"/>
              </w:rPr>
              <w:t xml:space="preserve"> i zasad etyki korpusu s</w:t>
            </w:r>
            <w:r w:rsidR="00AB7708">
              <w:rPr>
                <w:rFonts w:asciiTheme="minorHAnsi" w:hAnsiTheme="minorHAnsi"/>
                <w:sz w:val="22"/>
                <w:szCs w:val="22"/>
              </w:rPr>
              <w:t>łużby cywilnej.</w:t>
            </w:r>
            <w:r w:rsidRPr="001301AF">
              <w:rPr>
                <w:rFonts w:asciiTheme="minorHAnsi" w:hAnsiTheme="minorHAnsi"/>
                <w:sz w:val="22"/>
                <w:szCs w:val="22"/>
              </w:rPr>
              <w:t xml:space="preserve"> Następnie </w:t>
            </w:r>
            <w:r>
              <w:rPr>
                <w:rFonts w:asciiTheme="minorHAnsi" w:hAnsiTheme="minorHAnsi"/>
                <w:sz w:val="22"/>
                <w:szCs w:val="22"/>
              </w:rPr>
              <w:t>pokaż</w:t>
            </w:r>
            <w:r w:rsidRPr="001301AF">
              <w:rPr>
                <w:rFonts w:asciiTheme="minorHAnsi" w:hAnsiTheme="minorHAnsi"/>
                <w:sz w:val="22"/>
                <w:szCs w:val="22"/>
              </w:rPr>
              <w:t xml:space="preserve"> je</w:t>
            </w:r>
            <w:r>
              <w:rPr>
                <w:rFonts w:asciiTheme="minorHAnsi" w:hAnsiTheme="minorHAnsi"/>
                <w:sz w:val="22"/>
                <w:szCs w:val="22"/>
              </w:rPr>
              <w:t xml:space="preserve"> na slajdzie</w:t>
            </w:r>
            <w:r w:rsidRPr="001301AF">
              <w:rPr>
                <w:rFonts w:asciiTheme="minorHAnsi" w:hAnsiTheme="minorHAnsi"/>
                <w:sz w:val="22"/>
                <w:szCs w:val="22"/>
              </w:rPr>
              <w:t>. Wska</w:t>
            </w:r>
            <w:r>
              <w:rPr>
                <w:rFonts w:asciiTheme="minorHAnsi" w:hAnsiTheme="minorHAnsi"/>
                <w:sz w:val="22"/>
                <w:szCs w:val="22"/>
              </w:rPr>
              <w:t>ż</w:t>
            </w:r>
            <w:r w:rsidRPr="001301AF">
              <w:rPr>
                <w:rFonts w:asciiTheme="minorHAnsi" w:hAnsiTheme="minorHAnsi"/>
                <w:sz w:val="22"/>
                <w:szCs w:val="22"/>
              </w:rPr>
              <w:t xml:space="preserve"> te, które nie zostały wymienione. Nie omawia</w:t>
            </w:r>
            <w:r>
              <w:rPr>
                <w:rFonts w:asciiTheme="minorHAnsi" w:hAnsiTheme="minorHAnsi"/>
                <w:sz w:val="22"/>
                <w:szCs w:val="22"/>
              </w:rPr>
              <w:t>j</w:t>
            </w:r>
            <w:r w:rsidRPr="001301AF">
              <w:rPr>
                <w:rFonts w:asciiTheme="minorHAnsi" w:hAnsiTheme="minorHAnsi"/>
                <w:sz w:val="22"/>
                <w:szCs w:val="22"/>
              </w:rPr>
              <w:t xml:space="preserve"> szczegółowo. </w:t>
            </w:r>
          </w:p>
          <w:p w14:paraId="25254D5F" w14:textId="3F93F6C7" w:rsidR="008F2B80" w:rsidRDefault="008F2B80" w:rsidP="00917DC8">
            <w:pPr>
              <w:spacing w:before="120" w:after="120"/>
              <w:outlineLvl w:val="1"/>
              <w:rPr>
                <w:rFonts w:asciiTheme="minorHAnsi" w:hAnsiTheme="minorHAnsi"/>
                <w:sz w:val="22"/>
                <w:szCs w:val="22"/>
              </w:rPr>
            </w:pPr>
          </w:p>
          <w:p w14:paraId="1CBE5B7B" w14:textId="3C019E5E" w:rsidR="00F052D9" w:rsidRDefault="0097531C" w:rsidP="00917DC8">
            <w:pPr>
              <w:spacing w:before="120" w:after="120"/>
              <w:outlineLvl w:val="1"/>
              <w:rPr>
                <w:rFonts w:asciiTheme="minorHAnsi" w:hAnsiTheme="minorHAnsi"/>
                <w:sz w:val="22"/>
                <w:szCs w:val="22"/>
              </w:rPr>
            </w:pPr>
            <w:r w:rsidRPr="00917DC8">
              <w:rPr>
                <w:rFonts w:asciiTheme="minorHAnsi" w:hAnsiTheme="minorHAnsi"/>
                <w:sz w:val="22"/>
                <w:szCs w:val="22"/>
              </w:rPr>
              <w:t xml:space="preserve"> </w:t>
            </w:r>
          </w:p>
          <w:p w14:paraId="2892333F" w14:textId="7C99345B" w:rsidR="001E511A" w:rsidRPr="00917DC8" w:rsidRDefault="002E7CCA" w:rsidP="00917DC8">
            <w:pPr>
              <w:spacing w:before="120" w:after="120"/>
              <w:outlineLvl w:val="1"/>
              <w:rPr>
                <w:rFonts w:asciiTheme="minorHAnsi" w:hAnsiTheme="minorHAnsi"/>
                <w:sz w:val="22"/>
                <w:szCs w:val="22"/>
              </w:rPr>
            </w:pPr>
            <w:r w:rsidRPr="002E7CCA">
              <w:rPr>
                <w:rFonts w:asciiTheme="minorHAnsi" w:hAnsiTheme="minorHAnsi"/>
                <w:noProof/>
                <w:sz w:val="22"/>
                <w:szCs w:val="22"/>
                <w:lang w:eastAsia="pl-PL"/>
              </w:rPr>
              <w:drawing>
                <wp:inline distT="0" distB="0" distL="0" distR="0" wp14:anchorId="1C7A7A27" wp14:editId="21BC2465">
                  <wp:extent cx="4572638" cy="3429479"/>
                  <wp:effectExtent l="114300" t="114300" r="113665" b="152400"/>
                  <wp:docPr id="18" name="Obraz 18" descr="Tytuł slajdu: Podstawy Prawne infrastruktury etycznej" title="Zrzut ekranu prezentacji &quot;Etyka a prawo. Bestronność i bezinteresowaność, konflikt interesów&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4572638" cy="3429479"/>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inline>
              </w:drawing>
            </w:r>
          </w:p>
          <w:p w14:paraId="4B9CDFD4" w14:textId="77777777" w:rsidR="00F1434F" w:rsidRPr="001301AF" w:rsidRDefault="00F1434F" w:rsidP="00F1434F">
            <w:pPr>
              <w:spacing w:before="120" w:after="120"/>
              <w:outlineLvl w:val="1"/>
              <w:rPr>
                <w:rFonts w:asciiTheme="minorHAnsi" w:hAnsiTheme="minorHAnsi"/>
                <w:sz w:val="22"/>
                <w:szCs w:val="22"/>
              </w:rPr>
            </w:pPr>
            <w:r w:rsidRPr="001301AF">
              <w:rPr>
                <w:rFonts w:asciiTheme="minorHAnsi" w:hAnsiTheme="minorHAnsi"/>
                <w:sz w:val="22"/>
                <w:szCs w:val="22"/>
              </w:rPr>
              <w:t>Wska</w:t>
            </w:r>
            <w:r>
              <w:rPr>
                <w:rFonts w:asciiTheme="minorHAnsi" w:hAnsiTheme="minorHAnsi"/>
                <w:sz w:val="22"/>
                <w:szCs w:val="22"/>
              </w:rPr>
              <w:t>ż</w:t>
            </w:r>
            <w:r w:rsidRPr="001301AF">
              <w:rPr>
                <w:rFonts w:asciiTheme="minorHAnsi" w:hAnsiTheme="minorHAnsi"/>
                <w:sz w:val="22"/>
                <w:szCs w:val="22"/>
              </w:rPr>
              <w:t xml:space="preserve">, że przepisy dotyczące zasad i etyki znajdują się także w innych ustawach. </w:t>
            </w:r>
          </w:p>
          <w:p w14:paraId="5C43B2C9" w14:textId="77777777" w:rsidR="00F1434F" w:rsidRDefault="00F1434F" w:rsidP="00F1434F">
            <w:pPr>
              <w:spacing w:before="120" w:after="120"/>
              <w:outlineLvl w:val="1"/>
              <w:rPr>
                <w:rFonts w:asciiTheme="minorHAnsi" w:hAnsiTheme="minorHAnsi"/>
                <w:sz w:val="22"/>
                <w:szCs w:val="22"/>
              </w:rPr>
            </w:pPr>
            <w:r w:rsidRPr="001301AF">
              <w:rPr>
                <w:rFonts w:asciiTheme="minorHAnsi" w:hAnsiTheme="minorHAnsi"/>
                <w:sz w:val="22"/>
                <w:szCs w:val="22"/>
              </w:rPr>
              <w:t xml:space="preserve">Przy Kpa warto podkreślić przywołanie zasady, że organy administracji publicznej działają na podstawie przepisów prawa oraz że prowadzą postępowanie w sposób budzący zaufanie jego uczestników do władzy publicznej. </w:t>
            </w:r>
          </w:p>
          <w:p w14:paraId="7221AC86" w14:textId="79010D78" w:rsidR="000E5F8C" w:rsidRDefault="000E5F8C" w:rsidP="00F1434F">
            <w:pPr>
              <w:spacing w:before="120" w:after="120"/>
              <w:outlineLvl w:val="1"/>
              <w:rPr>
                <w:rFonts w:asciiTheme="minorHAnsi" w:hAnsiTheme="minorHAnsi"/>
                <w:sz w:val="22"/>
                <w:szCs w:val="22"/>
              </w:rPr>
            </w:pPr>
          </w:p>
          <w:p w14:paraId="4E810261" w14:textId="5F2B7234" w:rsidR="00DF3E30" w:rsidRDefault="002E7CCA" w:rsidP="0002259C">
            <w:pPr>
              <w:spacing w:before="120" w:after="120"/>
              <w:outlineLvl w:val="1"/>
              <w:rPr>
                <w:rFonts w:asciiTheme="minorHAnsi" w:hAnsiTheme="minorHAnsi"/>
                <w:sz w:val="22"/>
                <w:szCs w:val="22"/>
              </w:rPr>
            </w:pPr>
            <w:r w:rsidRPr="002E7CCA">
              <w:rPr>
                <w:rFonts w:asciiTheme="minorHAnsi" w:hAnsiTheme="minorHAnsi"/>
                <w:noProof/>
                <w:sz w:val="22"/>
                <w:szCs w:val="22"/>
                <w:lang w:eastAsia="pl-PL"/>
              </w:rPr>
              <w:drawing>
                <wp:inline distT="0" distB="0" distL="0" distR="0" wp14:anchorId="20C910C1" wp14:editId="7C857C5B">
                  <wp:extent cx="4572638" cy="3429479"/>
                  <wp:effectExtent l="114300" t="114300" r="113665" b="152400"/>
                  <wp:docPr id="1" name="Obraz 1" descr="Tytuł slajdu: Zasada legalizmu" title="Zrzut ekranu prezentacji &quot;Etyka a prawo. Bestronność i bezinteresowaność, konflikt interesów&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4572638" cy="3429479"/>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inline>
              </w:drawing>
            </w:r>
          </w:p>
          <w:p w14:paraId="370FAF91" w14:textId="77777777" w:rsidR="00E41A61" w:rsidRPr="00D92392" w:rsidRDefault="00E41A61" w:rsidP="00E41A61">
            <w:pPr>
              <w:spacing w:before="120" w:after="120"/>
              <w:outlineLvl w:val="1"/>
              <w:rPr>
                <w:rFonts w:asciiTheme="minorHAnsi" w:hAnsiTheme="minorHAnsi"/>
                <w:sz w:val="22"/>
                <w:szCs w:val="22"/>
              </w:rPr>
            </w:pPr>
            <w:r w:rsidRPr="00D92392">
              <w:rPr>
                <w:rFonts w:asciiTheme="minorHAnsi" w:hAnsiTheme="minorHAnsi"/>
                <w:sz w:val="22"/>
                <w:szCs w:val="22"/>
              </w:rPr>
              <w:t xml:space="preserve">Rozpocznij od pytania, które odnosi się do zasady legalizmu. Poproś o odpowiedzi odnośnie do stosowania dwóch zasad prawnych. Następnie pokaż prawidłowe odpowiedzi na slajdzie. </w:t>
            </w:r>
          </w:p>
          <w:p w14:paraId="296B7FF6" w14:textId="77777777" w:rsidR="00A16A3D" w:rsidRPr="001301AF" w:rsidRDefault="00A16A3D" w:rsidP="00A16A3D">
            <w:pPr>
              <w:spacing w:before="100" w:beforeAutospacing="1" w:after="120"/>
              <w:outlineLvl w:val="1"/>
              <w:rPr>
                <w:rFonts w:asciiTheme="minorHAnsi" w:hAnsiTheme="minorHAnsi"/>
                <w:sz w:val="22"/>
                <w:szCs w:val="22"/>
              </w:rPr>
            </w:pPr>
            <w:r w:rsidRPr="001301AF">
              <w:rPr>
                <w:rFonts w:asciiTheme="minorHAnsi" w:hAnsiTheme="minorHAnsi"/>
                <w:sz w:val="22"/>
                <w:szCs w:val="22"/>
              </w:rPr>
              <w:t>Podkreśl, że administracja nie może działać na zasadzie</w:t>
            </w:r>
            <w:r>
              <w:rPr>
                <w:rFonts w:asciiTheme="minorHAnsi" w:hAnsiTheme="minorHAnsi"/>
                <w:sz w:val="22"/>
                <w:szCs w:val="22"/>
              </w:rPr>
              <w:t xml:space="preserve"> „co nie jest zabronione – to jest dozwolone”</w:t>
            </w:r>
            <w:r w:rsidRPr="001301AF">
              <w:rPr>
                <w:rFonts w:asciiTheme="minorHAnsi" w:hAnsiTheme="minorHAnsi"/>
                <w:sz w:val="22"/>
                <w:szCs w:val="22"/>
              </w:rPr>
              <w:t>. To jest zasada wolności i praw obywatelskich. Do administracji stosuje się zasada odwrotna</w:t>
            </w:r>
            <w:r>
              <w:rPr>
                <w:rFonts w:asciiTheme="minorHAnsi" w:hAnsiTheme="minorHAnsi"/>
                <w:sz w:val="22"/>
                <w:szCs w:val="22"/>
              </w:rPr>
              <w:t>:</w:t>
            </w:r>
            <w:r w:rsidRPr="001301AF">
              <w:rPr>
                <w:rFonts w:asciiTheme="minorHAnsi" w:hAnsiTheme="minorHAnsi"/>
                <w:sz w:val="22"/>
                <w:szCs w:val="22"/>
              </w:rPr>
              <w:t xml:space="preserve"> może robić jedynie to, do czego upoważniają ją przepisy prawne. To też gwarancja praw i wolności obywatelskich. </w:t>
            </w:r>
          </w:p>
          <w:p w14:paraId="1C18D3EA" w14:textId="258B76A0" w:rsidR="00A16A3D" w:rsidRPr="001301AF" w:rsidRDefault="00A16A3D" w:rsidP="00A16A3D">
            <w:pPr>
              <w:spacing w:before="100" w:beforeAutospacing="1" w:after="120"/>
              <w:outlineLvl w:val="1"/>
              <w:rPr>
                <w:rFonts w:asciiTheme="minorHAnsi" w:hAnsiTheme="minorHAnsi"/>
                <w:sz w:val="22"/>
                <w:szCs w:val="22"/>
              </w:rPr>
            </w:pPr>
            <w:r w:rsidRPr="001301AF">
              <w:rPr>
                <w:rFonts w:asciiTheme="minorHAnsi" w:hAnsiTheme="minorHAnsi"/>
                <w:sz w:val="22"/>
                <w:szCs w:val="22"/>
              </w:rPr>
              <w:t>Wska</w:t>
            </w:r>
            <w:r>
              <w:rPr>
                <w:rFonts w:asciiTheme="minorHAnsi" w:hAnsiTheme="minorHAnsi"/>
                <w:sz w:val="22"/>
                <w:szCs w:val="22"/>
              </w:rPr>
              <w:t>ż</w:t>
            </w:r>
            <w:r w:rsidRPr="001301AF">
              <w:rPr>
                <w:rFonts w:asciiTheme="minorHAnsi" w:hAnsiTheme="minorHAnsi"/>
                <w:sz w:val="22"/>
                <w:szCs w:val="22"/>
              </w:rPr>
              <w:t>, że zasada ta ma oparcie w art. 7 Konstytucji</w:t>
            </w:r>
            <w:r w:rsidR="00E41A61">
              <w:rPr>
                <w:rFonts w:asciiTheme="minorHAnsi" w:hAnsiTheme="minorHAnsi"/>
                <w:sz w:val="22"/>
                <w:szCs w:val="22"/>
              </w:rPr>
              <w:t xml:space="preserve"> RP</w:t>
            </w:r>
            <w:r w:rsidRPr="001301AF">
              <w:rPr>
                <w:rFonts w:asciiTheme="minorHAnsi" w:hAnsiTheme="minorHAnsi"/>
                <w:sz w:val="22"/>
                <w:szCs w:val="22"/>
              </w:rPr>
              <w:t xml:space="preserve">. „Na podstawie” – czyli organ musi mieć przepis, który go upoważni do zajmowania się daną sprawą. „W granicach” – czyli w sposób określony w tym przepisie. </w:t>
            </w:r>
          </w:p>
          <w:p w14:paraId="191DE08A" w14:textId="1B118064" w:rsidR="00DF3E30" w:rsidRPr="00917DC8" w:rsidRDefault="00A16A3D" w:rsidP="00A16A3D">
            <w:pPr>
              <w:spacing w:before="120" w:after="120"/>
              <w:outlineLvl w:val="1"/>
              <w:rPr>
                <w:rFonts w:asciiTheme="minorHAnsi" w:hAnsiTheme="minorHAnsi"/>
                <w:sz w:val="22"/>
                <w:szCs w:val="22"/>
              </w:rPr>
            </w:pPr>
            <w:r>
              <w:rPr>
                <w:rFonts w:asciiTheme="minorHAnsi" w:hAnsiTheme="minorHAnsi"/>
                <w:sz w:val="22"/>
                <w:szCs w:val="22"/>
              </w:rPr>
              <w:t>Zapytaj</w:t>
            </w:r>
            <w:r w:rsidRPr="001301AF">
              <w:rPr>
                <w:rFonts w:asciiTheme="minorHAnsi" w:hAnsiTheme="minorHAnsi"/>
                <w:sz w:val="22"/>
                <w:szCs w:val="22"/>
              </w:rPr>
              <w:t>, czym są organy władzy publicznej</w:t>
            </w:r>
            <w:r>
              <w:rPr>
                <w:rFonts w:asciiTheme="minorHAnsi" w:hAnsiTheme="minorHAnsi"/>
                <w:sz w:val="22"/>
                <w:szCs w:val="22"/>
              </w:rPr>
              <w:t>. W</w:t>
            </w:r>
            <w:r w:rsidRPr="001301AF">
              <w:rPr>
                <w:rFonts w:asciiTheme="minorHAnsi" w:hAnsiTheme="minorHAnsi"/>
                <w:sz w:val="22"/>
                <w:szCs w:val="22"/>
              </w:rPr>
              <w:t>ska</w:t>
            </w:r>
            <w:r>
              <w:rPr>
                <w:rFonts w:asciiTheme="minorHAnsi" w:hAnsiTheme="minorHAnsi"/>
                <w:sz w:val="22"/>
                <w:szCs w:val="22"/>
              </w:rPr>
              <w:t>ż</w:t>
            </w:r>
            <w:r w:rsidR="004B19E2">
              <w:rPr>
                <w:rFonts w:asciiTheme="minorHAnsi" w:hAnsiTheme="minorHAnsi"/>
                <w:sz w:val="22"/>
                <w:szCs w:val="22"/>
              </w:rPr>
              <w:t>, że są nimi np. Rada M</w:t>
            </w:r>
            <w:r w:rsidRPr="001301AF">
              <w:rPr>
                <w:rFonts w:asciiTheme="minorHAnsi" w:hAnsiTheme="minorHAnsi"/>
                <w:sz w:val="22"/>
                <w:szCs w:val="22"/>
              </w:rPr>
              <w:t>inistrów i minister. Administracja działa z upoważnienia organów władzy i / lub bezpośredni</w:t>
            </w:r>
            <w:r>
              <w:rPr>
                <w:rFonts w:asciiTheme="minorHAnsi" w:hAnsiTheme="minorHAnsi"/>
                <w:sz w:val="22"/>
                <w:szCs w:val="22"/>
              </w:rPr>
              <w:t>eg</w:t>
            </w:r>
            <w:r w:rsidRPr="001301AF">
              <w:rPr>
                <w:rFonts w:asciiTheme="minorHAnsi" w:hAnsiTheme="minorHAnsi"/>
                <w:sz w:val="22"/>
                <w:szCs w:val="22"/>
              </w:rPr>
              <w:t>o upoważnienia ustawowego i jej też dotyczy ta zasada.</w:t>
            </w:r>
          </w:p>
          <w:p w14:paraId="19837A3F" w14:textId="6B9E4ACD" w:rsidR="00FD6A6B" w:rsidRDefault="002E7CCA" w:rsidP="00917DC8">
            <w:pPr>
              <w:spacing w:before="120" w:after="120"/>
              <w:outlineLvl w:val="1"/>
              <w:rPr>
                <w:rFonts w:asciiTheme="minorHAnsi" w:hAnsiTheme="minorHAnsi"/>
                <w:sz w:val="22"/>
                <w:szCs w:val="22"/>
              </w:rPr>
            </w:pPr>
            <w:r w:rsidRPr="002E7CCA">
              <w:rPr>
                <w:rFonts w:asciiTheme="minorHAnsi" w:hAnsiTheme="minorHAnsi"/>
                <w:noProof/>
                <w:sz w:val="22"/>
                <w:szCs w:val="22"/>
                <w:lang w:eastAsia="pl-PL"/>
              </w:rPr>
              <w:drawing>
                <wp:inline distT="0" distB="0" distL="0" distR="0" wp14:anchorId="32A889E4" wp14:editId="1083D638">
                  <wp:extent cx="4572638" cy="3429479"/>
                  <wp:effectExtent l="114300" t="114300" r="113665" b="152400"/>
                  <wp:docPr id="22" name="Obraz 22" descr="Tytuł slajdu: Odpowiedzialność" title="Zrzut ekranu prezentacji &quot;Etyka a prawo. Bestronność i bezinteresowaność, konflikt interesów&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4572638" cy="3429479"/>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inline>
              </w:drawing>
            </w:r>
          </w:p>
          <w:p w14:paraId="4ED1F116" w14:textId="77777777" w:rsidR="00DF3E30" w:rsidRPr="00917DC8" w:rsidRDefault="00DF3E30" w:rsidP="00917DC8">
            <w:pPr>
              <w:spacing w:before="120" w:after="120"/>
              <w:outlineLvl w:val="1"/>
              <w:rPr>
                <w:rFonts w:asciiTheme="minorHAnsi" w:hAnsiTheme="minorHAnsi"/>
                <w:sz w:val="22"/>
                <w:szCs w:val="22"/>
              </w:rPr>
            </w:pPr>
          </w:p>
          <w:p w14:paraId="6D67874E" w14:textId="3D641179" w:rsidR="00FD6A6B" w:rsidRDefault="00107338" w:rsidP="00917DC8">
            <w:pPr>
              <w:spacing w:before="120" w:after="120"/>
              <w:outlineLvl w:val="1"/>
              <w:rPr>
                <w:rFonts w:asciiTheme="minorHAnsi" w:hAnsiTheme="minorHAnsi"/>
                <w:sz w:val="22"/>
                <w:szCs w:val="22"/>
              </w:rPr>
            </w:pPr>
            <w:r>
              <w:rPr>
                <w:rFonts w:asciiTheme="minorHAnsi" w:hAnsiTheme="minorHAnsi"/>
                <w:sz w:val="22"/>
                <w:szCs w:val="22"/>
              </w:rPr>
              <w:t>Zasygnalizuj</w:t>
            </w:r>
            <w:r w:rsidRPr="00917DC8">
              <w:rPr>
                <w:rFonts w:asciiTheme="minorHAnsi" w:hAnsiTheme="minorHAnsi"/>
                <w:sz w:val="22"/>
                <w:szCs w:val="22"/>
              </w:rPr>
              <w:t xml:space="preserve"> </w:t>
            </w:r>
            <w:r w:rsidR="00C04AA7" w:rsidRPr="00917DC8">
              <w:rPr>
                <w:rFonts w:asciiTheme="minorHAnsi" w:hAnsiTheme="minorHAnsi"/>
                <w:sz w:val="22"/>
                <w:szCs w:val="22"/>
              </w:rPr>
              <w:t xml:space="preserve">pokrótce </w:t>
            </w:r>
            <w:r w:rsidR="009122BF">
              <w:rPr>
                <w:rFonts w:asciiTheme="minorHAnsi" w:hAnsiTheme="minorHAnsi"/>
                <w:sz w:val="22"/>
                <w:szCs w:val="22"/>
              </w:rPr>
              <w:t>dwa</w:t>
            </w:r>
            <w:r w:rsidR="009122BF" w:rsidRPr="00917DC8">
              <w:rPr>
                <w:rFonts w:asciiTheme="minorHAnsi" w:hAnsiTheme="minorHAnsi"/>
                <w:sz w:val="22"/>
                <w:szCs w:val="22"/>
              </w:rPr>
              <w:t xml:space="preserve"> </w:t>
            </w:r>
            <w:r w:rsidR="00C04AA7" w:rsidRPr="00917DC8">
              <w:rPr>
                <w:rFonts w:asciiTheme="minorHAnsi" w:hAnsiTheme="minorHAnsi"/>
                <w:sz w:val="22"/>
                <w:szCs w:val="22"/>
              </w:rPr>
              <w:t xml:space="preserve">rodzaje odpowiedzialności. </w:t>
            </w:r>
          </w:p>
          <w:p w14:paraId="0DED0A89" w14:textId="77777777" w:rsidR="00D0424A" w:rsidRPr="00D0424A" w:rsidRDefault="00D0424A" w:rsidP="00917DC8">
            <w:pPr>
              <w:spacing w:before="120" w:after="120"/>
              <w:outlineLvl w:val="1"/>
              <w:rPr>
                <w:sz w:val="22"/>
                <w:szCs w:val="22"/>
              </w:rPr>
            </w:pPr>
            <w:r w:rsidRPr="00D0424A">
              <w:rPr>
                <w:sz w:val="22"/>
                <w:szCs w:val="22"/>
              </w:rPr>
              <w:t>Zgodnie z art. 115</w:t>
            </w:r>
            <w:r w:rsidRPr="00D0424A">
              <w:rPr>
                <w:rFonts w:cstheme="minorHAnsi"/>
                <w:sz w:val="22"/>
                <w:szCs w:val="22"/>
              </w:rPr>
              <w:t>§</w:t>
            </w:r>
            <w:r w:rsidRPr="00D0424A">
              <w:rPr>
                <w:sz w:val="22"/>
                <w:szCs w:val="22"/>
              </w:rPr>
              <w:t>5 w związku z art. 115</w:t>
            </w:r>
            <w:r w:rsidRPr="00D0424A">
              <w:rPr>
                <w:rFonts w:cstheme="minorHAnsi"/>
                <w:sz w:val="22"/>
                <w:szCs w:val="22"/>
              </w:rPr>
              <w:t>§</w:t>
            </w:r>
            <w:r w:rsidRPr="00D0424A">
              <w:rPr>
                <w:sz w:val="22"/>
                <w:szCs w:val="22"/>
              </w:rPr>
              <w:t>7 kodeksu karnego znaczna szkoda majątkowa oznacza stratę w wysokości przekraczającej w czasie popełniania czynu zabronionego 200 000 zł.</w:t>
            </w:r>
          </w:p>
          <w:p w14:paraId="07C45954" w14:textId="2D681B53" w:rsidR="007A6967" w:rsidRPr="00917DC8" w:rsidRDefault="00C04AA7" w:rsidP="00917DC8">
            <w:pPr>
              <w:spacing w:before="120" w:after="120"/>
              <w:outlineLvl w:val="1"/>
              <w:rPr>
                <w:rFonts w:asciiTheme="minorHAnsi" w:hAnsiTheme="minorHAnsi"/>
                <w:sz w:val="22"/>
                <w:szCs w:val="22"/>
              </w:rPr>
            </w:pPr>
            <w:r w:rsidRPr="00917DC8">
              <w:rPr>
                <w:rFonts w:asciiTheme="minorHAnsi" w:hAnsiTheme="minorHAnsi"/>
                <w:sz w:val="22"/>
                <w:szCs w:val="22"/>
              </w:rPr>
              <w:t>Zatrzym</w:t>
            </w:r>
            <w:r w:rsidR="00107338">
              <w:rPr>
                <w:rFonts w:asciiTheme="minorHAnsi" w:hAnsiTheme="minorHAnsi"/>
                <w:sz w:val="22"/>
                <w:szCs w:val="22"/>
              </w:rPr>
              <w:t>aj</w:t>
            </w:r>
            <w:r w:rsidRPr="00917DC8">
              <w:rPr>
                <w:rFonts w:asciiTheme="minorHAnsi" w:hAnsiTheme="minorHAnsi"/>
                <w:sz w:val="22"/>
                <w:szCs w:val="22"/>
              </w:rPr>
              <w:t xml:space="preserve"> się chwilę dłużej nad przepisem art. 231 </w:t>
            </w:r>
            <w:r w:rsidR="007A6967" w:rsidRPr="00917DC8">
              <w:rPr>
                <w:rFonts w:asciiTheme="minorHAnsi" w:hAnsiTheme="minorHAnsi"/>
                <w:sz w:val="22"/>
                <w:szCs w:val="22"/>
              </w:rPr>
              <w:t xml:space="preserve">§ 1 </w:t>
            </w:r>
            <w:r w:rsidRPr="00917DC8">
              <w:rPr>
                <w:rFonts w:asciiTheme="minorHAnsi" w:hAnsiTheme="minorHAnsi"/>
                <w:sz w:val="22"/>
                <w:szCs w:val="22"/>
              </w:rPr>
              <w:t>kodeksu karnego</w:t>
            </w:r>
            <w:r w:rsidR="00C63BFE" w:rsidRPr="00917DC8">
              <w:rPr>
                <w:rFonts w:asciiTheme="minorHAnsi" w:hAnsiTheme="minorHAnsi"/>
                <w:sz w:val="22"/>
                <w:szCs w:val="22"/>
              </w:rPr>
              <w:t xml:space="preserve"> (jest </w:t>
            </w:r>
            <w:r w:rsidR="007A6967" w:rsidRPr="00917DC8">
              <w:rPr>
                <w:rFonts w:asciiTheme="minorHAnsi" w:hAnsiTheme="minorHAnsi"/>
                <w:sz w:val="22"/>
                <w:szCs w:val="22"/>
              </w:rPr>
              <w:t xml:space="preserve">przytoczony w pełni </w:t>
            </w:r>
            <w:r w:rsidR="00C63BFE" w:rsidRPr="00917DC8">
              <w:rPr>
                <w:rFonts w:asciiTheme="minorHAnsi" w:hAnsiTheme="minorHAnsi"/>
                <w:sz w:val="22"/>
                <w:szCs w:val="22"/>
              </w:rPr>
              <w:t>w materiałach)</w:t>
            </w:r>
            <w:r w:rsidRPr="00917DC8">
              <w:rPr>
                <w:rFonts w:asciiTheme="minorHAnsi" w:hAnsiTheme="minorHAnsi"/>
                <w:sz w:val="22"/>
                <w:szCs w:val="22"/>
              </w:rPr>
              <w:t xml:space="preserve">. </w:t>
            </w:r>
            <w:r w:rsidR="007A6967" w:rsidRPr="00917DC8">
              <w:rPr>
                <w:rFonts w:asciiTheme="minorHAnsi" w:hAnsiTheme="minorHAnsi"/>
                <w:sz w:val="22"/>
                <w:szCs w:val="22"/>
              </w:rPr>
              <w:t>Jest on stosunkowo mało uświadomionym przykładem przestępstwa urzędniczego, związane</w:t>
            </w:r>
            <w:r w:rsidR="00982C9E">
              <w:rPr>
                <w:rFonts w:asciiTheme="minorHAnsi" w:hAnsiTheme="minorHAnsi"/>
                <w:sz w:val="22"/>
                <w:szCs w:val="22"/>
              </w:rPr>
              <w:t>go</w:t>
            </w:r>
            <w:r w:rsidR="007A6967" w:rsidRPr="00917DC8">
              <w:rPr>
                <w:rFonts w:asciiTheme="minorHAnsi" w:hAnsiTheme="minorHAnsi"/>
                <w:sz w:val="22"/>
                <w:szCs w:val="22"/>
              </w:rPr>
              <w:t xml:space="preserve"> z naruszeniem zasad legalizmu i profesjonalizmu przy braku korupcji.</w:t>
            </w:r>
          </w:p>
          <w:p w14:paraId="05C32252" w14:textId="2C02D527" w:rsidR="00C04AA7" w:rsidRDefault="00C04AA7" w:rsidP="00917DC8">
            <w:pPr>
              <w:spacing w:before="120" w:after="120"/>
              <w:outlineLvl w:val="1"/>
              <w:rPr>
                <w:rFonts w:asciiTheme="minorHAnsi" w:hAnsiTheme="minorHAnsi"/>
                <w:sz w:val="22"/>
                <w:szCs w:val="22"/>
              </w:rPr>
            </w:pPr>
            <w:r w:rsidRPr="00917DC8">
              <w:rPr>
                <w:rFonts w:asciiTheme="minorHAnsi" w:hAnsiTheme="minorHAnsi"/>
                <w:sz w:val="22"/>
                <w:szCs w:val="22"/>
              </w:rPr>
              <w:t>Zwr</w:t>
            </w:r>
            <w:r w:rsidR="00107338">
              <w:rPr>
                <w:rFonts w:asciiTheme="minorHAnsi" w:hAnsiTheme="minorHAnsi"/>
                <w:sz w:val="22"/>
                <w:szCs w:val="22"/>
              </w:rPr>
              <w:t>óć</w:t>
            </w:r>
            <w:r w:rsidRPr="00917DC8">
              <w:rPr>
                <w:rFonts w:asciiTheme="minorHAnsi" w:hAnsiTheme="minorHAnsi"/>
                <w:sz w:val="22"/>
                <w:szCs w:val="22"/>
              </w:rPr>
              <w:t xml:space="preserve"> u</w:t>
            </w:r>
            <w:r w:rsidR="00C63BFE" w:rsidRPr="00917DC8">
              <w:rPr>
                <w:rFonts w:asciiTheme="minorHAnsi" w:hAnsiTheme="minorHAnsi"/>
                <w:sz w:val="22"/>
                <w:szCs w:val="22"/>
              </w:rPr>
              <w:t xml:space="preserve">wagę, że jest to przestępstwo szkodowe, tj. dla odpowiedzialności karnej musi zaistnieć szkoda dla interesu publicznego </w:t>
            </w:r>
            <w:r w:rsidR="00DB155C" w:rsidRPr="00917DC8">
              <w:rPr>
                <w:rFonts w:asciiTheme="minorHAnsi" w:hAnsiTheme="minorHAnsi"/>
                <w:sz w:val="22"/>
                <w:szCs w:val="22"/>
              </w:rPr>
              <w:t xml:space="preserve">lub </w:t>
            </w:r>
            <w:r w:rsidR="00C63BFE" w:rsidRPr="00917DC8">
              <w:rPr>
                <w:rFonts w:asciiTheme="minorHAnsi" w:hAnsiTheme="minorHAnsi"/>
                <w:sz w:val="22"/>
                <w:szCs w:val="22"/>
              </w:rPr>
              <w:t xml:space="preserve">prywatnego. </w:t>
            </w:r>
            <w:r w:rsidR="00C5402A" w:rsidRPr="00917DC8">
              <w:rPr>
                <w:rFonts w:asciiTheme="minorHAnsi" w:hAnsiTheme="minorHAnsi"/>
                <w:sz w:val="22"/>
                <w:szCs w:val="22"/>
              </w:rPr>
              <w:t>Podkreśl, że przestępstwo to może popełnić osoba absolutnie uczciwa, ale niekompetentna – jeżeli przekroczy swoje uprawnienia (=</w:t>
            </w:r>
            <w:r w:rsidR="007F2BDD" w:rsidRPr="00917DC8">
              <w:rPr>
                <w:rFonts w:asciiTheme="minorHAnsi" w:hAnsiTheme="minorHAnsi"/>
                <w:sz w:val="22"/>
                <w:szCs w:val="22"/>
              </w:rPr>
              <w:t xml:space="preserve"> będzie działać bez podstawy prawnej </w:t>
            </w:r>
            <w:r w:rsidR="00982C9E">
              <w:rPr>
                <w:rFonts w:asciiTheme="minorHAnsi" w:hAnsiTheme="minorHAnsi"/>
                <w:sz w:val="22"/>
                <w:szCs w:val="22"/>
              </w:rPr>
              <w:t>lub</w:t>
            </w:r>
            <w:r w:rsidR="00982C9E" w:rsidRPr="00917DC8">
              <w:rPr>
                <w:rFonts w:asciiTheme="minorHAnsi" w:hAnsiTheme="minorHAnsi"/>
                <w:sz w:val="22"/>
                <w:szCs w:val="22"/>
              </w:rPr>
              <w:t xml:space="preserve"> </w:t>
            </w:r>
            <w:r w:rsidR="007F2BDD" w:rsidRPr="00917DC8">
              <w:rPr>
                <w:rFonts w:asciiTheme="minorHAnsi" w:hAnsiTheme="minorHAnsi"/>
                <w:sz w:val="22"/>
                <w:szCs w:val="22"/>
              </w:rPr>
              <w:t>przekroczy określone w ustawie granice swojego działania – warto tu przypomnieć art. 7 Konstytucji</w:t>
            </w:r>
            <w:r w:rsidR="00107338">
              <w:rPr>
                <w:rFonts w:asciiTheme="minorHAnsi" w:hAnsiTheme="minorHAnsi"/>
                <w:sz w:val="22"/>
                <w:szCs w:val="22"/>
              </w:rPr>
              <w:t xml:space="preserve"> RP</w:t>
            </w:r>
            <w:r w:rsidR="007F2BDD" w:rsidRPr="00917DC8">
              <w:rPr>
                <w:rFonts w:asciiTheme="minorHAnsi" w:hAnsiTheme="minorHAnsi"/>
                <w:sz w:val="22"/>
                <w:szCs w:val="22"/>
              </w:rPr>
              <w:t>) albo jeżeli nie</w:t>
            </w:r>
            <w:r w:rsidR="007A6967" w:rsidRPr="00917DC8">
              <w:rPr>
                <w:rFonts w:asciiTheme="minorHAnsi" w:hAnsiTheme="minorHAnsi"/>
                <w:sz w:val="22"/>
                <w:szCs w:val="22"/>
              </w:rPr>
              <w:t xml:space="preserve"> </w:t>
            </w:r>
            <w:r w:rsidR="007F2BDD" w:rsidRPr="00917DC8">
              <w:rPr>
                <w:rFonts w:asciiTheme="minorHAnsi" w:hAnsiTheme="minorHAnsi"/>
                <w:sz w:val="22"/>
                <w:szCs w:val="22"/>
              </w:rPr>
              <w:t xml:space="preserve">dopełni nałożonych na nią ustawami obowiązków (może to dotyczyć </w:t>
            </w:r>
            <w:r w:rsidR="007A6967" w:rsidRPr="00917DC8">
              <w:rPr>
                <w:rFonts w:asciiTheme="minorHAnsi" w:hAnsiTheme="minorHAnsi"/>
                <w:sz w:val="22"/>
                <w:szCs w:val="22"/>
              </w:rPr>
              <w:t>na przykład</w:t>
            </w:r>
            <w:r w:rsidR="007F2BDD" w:rsidRPr="00917DC8">
              <w:rPr>
                <w:rFonts w:asciiTheme="minorHAnsi" w:hAnsiTheme="minorHAnsi"/>
                <w:sz w:val="22"/>
                <w:szCs w:val="22"/>
              </w:rPr>
              <w:t xml:space="preserve"> ochrony </w:t>
            </w:r>
            <w:r w:rsidR="00E65B1B" w:rsidRPr="00917DC8">
              <w:rPr>
                <w:rFonts w:asciiTheme="minorHAnsi" w:hAnsiTheme="minorHAnsi"/>
                <w:sz w:val="22"/>
                <w:szCs w:val="22"/>
              </w:rPr>
              <w:t>mienia, racjonalnego gospodarowania, ochrony danych osobowych</w:t>
            </w:r>
            <w:r w:rsidR="00DB155C" w:rsidRPr="00917DC8">
              <w:rPr>
                <w:rFonts w:asciiTheme="minorHAnsi" w:hAnsiTheme="minorHAnsi"/>
                <w:sz w:val="22"/>
                <w:szCs w:val="22"/>
              </w:rPr>
              <w:t>,</w:t>
            </w:r>
            <w:r w:rsidR="00E65B1B" w:rsidRPr="00917DC8">
              <w:rPr>
                <w:rFonts w:asciiTheme="minorHAnsi" w:hAnsiTheme="minorHAnsi"/>
                <w:sz w:val="22"/>
                <w:szCs w:val="22"/>
              </w:rPr>
              <w:t xml:space="preserve"> ale także </w:t>
            </w:r>
            <w:r w:rsidR="007A6967" w:rsidRPr="00917DC8">
              <w:rPr>
                <w:rFonts w:asciiTheme="minorHAnsi" w:hAnsiTheme="minorHAnsi"/>
                <w:sz w:val="22"/>
                <w:szCs w:val="22"/>
              </w:rPr>
              <w:t xml:space="preserve">obowiązków przełożonego w zakresie prawidłowego nadzoru nad pracownikami </w:t>
            </w:r>
            <w:r w:rsidR="00092045" w:rsidRPr="00917DC8">
              <w:rPr>
                <w:rFonts w:asciiTheme="minorHAnsi" w:hAnsiTheme="minorHAnsi"/>
                <w:sz w:val="22"/>
                <w:szCs w:val="22"/>
              </w:rPr>
              <w:t>czy też sytuacji kierowania</w:t>
            </w:r>
            <w:r w:rsidR="00E65B1B" w:rsidRPr="00917DC8">
              <w:rPr>
                <w:rFonts w:asciiTheme="minorHAnsi" w:hAnsiTheme="minorHAnsi"/>
                <w:sz w:val="22"/>
                <w:szCs w:val="22"/>
              </w:rPr>
              <w:t xml:space="preserve"> się interesem jednostkowym </w:t>
            </w:r>
            <w:r w:rsidR="00982C9E">
              <w:rPr>
                <w:rFonts w:asciiTheme="minorHAnsi" w:hAnsiTheme="minorHAnsi"/>
                <w:sz w:val="22"/>
                <w:szCs w:val="22"/>
              </w:rPr>
              <w:t>albo</w:t>
            </w:r>
            <w:r w:rsidR="00982C9E" w:rsidRPr="00917DC8">
              <w:rPr>
                <w:rFonts w:asciiTheme="minorHAnsi" w:hAnsiTheme="minorHAnsi"/>
                <w:sz w:val="22"/>
                <w:szCs w:val="22"/>
              </w:rPr>
              <w:t xml:space="preserve"> </w:t>
            </w:r>
            <w:r w:rsidR="00E65B1B" w:rsidRPr="00917DC8">
              <w:rPr>
                <w:rFonts w:asciiTheme="minorHAnsi" w:hAnsiTheme="minorHAnsi"/>
                <w:sz w:val="22"/>
                <w:szCs w:val="22"/>
              </w:rPr>
              <w:t>grupowym)</w:t>
            </w:r>
            <w:r w:rsidR="00C5402A" w:rsidRPr="00917DC8">
              <w:rPr>
                <w:rFonts w:asciiTheme="minorHAnsi" w:hAnsiTheme="minorHAnsi"/>
                <w:sz w:val="22"/>
                <w:szCs w:val="22"/>
              </w:rPr>
              <w:t xml:space="preserve">. </w:t>
            </w:r>
          </w:p>
          <w:p w14:paraId="6EA269C8" w14:textId="77777777" w:rsidR="00C507A2" w:rsidRPr="00917DC8" w:rsidRDefault="00C507A2" w:rsidP="00917DC8">
            <w:pPr>
              <w:spacing w:before="120" w:after="120"/>
              <w:outlineLvl w:val="1"/>
              <w:rPr>
                <w:rFonts w:asciiTheme="minorHAnsi" w:hAnsiTheme="minorHAnsi"/>
                <w:sz w:val="22"/>
                <w:szCs w:val="22"/>
              </w:rPr>
            </w:pPr>
          </w:p>
          <w:p w14:paraId="542FDC4F" w14:textId="37B6EF8B" w:rsidR="008F1746" w:rsidRPr="005325B6" w:rsidRDefault="00107338" w:rsidP="00917DC8">
            <w:pPr>
              <w:spacing w:before="120" w:after="120"/>
              <w:outlineLvl w:val="1"/>
              <w:rPr>
                <w:rFonts w:asciiTheme="minorHAnsi" w:hAnsiTheme="minorHAnsi"/>
                <w:b/>
                <w:sz w:val="22"/>
                <w:szCs w:val="22"/>
              </w:rPr>
            </w:pPr>
            <w:r w:rsidRPr="00107338">
              <w:rPr>
                <w:rFonts w:asciiTheme="minorHAnsi" w:hAnsiTheme="minorHAnsi"/>
                <w:b/>
                <w:sz w:val="22"/>
                <w:szCs w:val="22"/>
              </w:rPr>
              <w:t>Ćwiczenie 1</w:t>
            </w:r>
          </w:p>
          <w:p w14:paraId="069F3C4E" w14:textId="1BFD0014" w:rsidR="005F331D" w:rsidRPr="00917DC8" w:rsidRDefault="002E7CCA" w:rsidP="00917DC8">
            <w:pPr>
              <w:spacing w:before="120" w:after="120"/>
              <w:outlineLvl w:val="1"/>
              <w:rPr>
                <w:rFonts w:asciiTheme="minorHAnsi" w:hAnsiTheme="minorHAnsi"/>
                <w:sz w:val="22"/>
                <w:szCs w:val="22"/>
              </w:rPr>
            </w:pPr>
            <w:r w:rsidRPr="002E7CCA">
              <w:rPr>
                <w:rFonts w:asciiTheme="minorHAnsi" w:hAnsiTheme="minorHAnsi"/>
                <w:noProof/>
                <w:sz w:val="22"/>
                <w:szCs w:val="22"/>
                <w:lang w:eastAsia="pl-PL"/>
              </w:rPr>
              <w:drawing>
                <wp:inline distT="0" distB="0" distL="0" distR="0" wp14:anchorId="53F8CC71" wp14:editId="36E903B3">
                  <wp:extent cx="4572638" cy="3429479"/>
                  <wp:effectExtent l="114300" t="114300" r="113665" b="152400"/>
                  <wp:docPr id="24" name="Obraz 24" descr="Tytuł slajdu: Ćwiczenie 1 - dylematy etyczne" title="Zrzut ekranu prezentacji &quot;Etyka a prawo. Bestronność i bezinteresowaność, konflikt interesów&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4572638" cy="3429479"/>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inline>
              </w:drawing>
            </w:r>
          </w:p>
          <w:p w14:paraId="761011AC" w14:textId="251A8B9C" w:rsidR="005F331D" w:rsidRDefault="002E7CCA" w:rsidP="00917DC8">
            <w:pPr>
              <w:spacing w:before="120" w:after="120"/>
              <w:outlineLvl w:val="1"/>
              <w:rPr>
                <w:rFonts w:asciiTheme="minorHAnsi" w:hAnsiTheme="minorHAnsi"/>
                <w:sz w:val="22"/>
                <w:szCs w:val="22"/>
              </w:rPr>
            </w:pPr>
            <w:r w:rsidRPr="002E7CCA">
              <w:rPr>
                <w:rFonts w:asciiTheme="minorHAnsi" w:hAnsiTheme="minorHAnsi"/>
                <w:noProof/>
                <w:sz w:val="22"/>
                <w:szCs w:val="22"/>
                <w:lang w:eastAsia="pl-PL"/>
              </w:rPr>
              <w:drawing>
                <wp:inline distT="0" distB="0" distL="0" distR="0" wp14:anchorId="066A94E0" wp14:editId="35415B6B">
                  <wp:extent cx="4572638" cy="3429479"/>
                  <wp:effectExtent l="114300" t="114300" r="113665" b="152400"/>
                  <wp:docPr id="26" name="Obraz 26" descr="Tytuł slajdu: Ćwiczenie 1 - dylematy etyczne cd." title="Zrzut ekranu prezentacji &quot;Etyka a prawo. Bestronność i bezinteresowaność, konflikt interesów&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4572638" cy="3429479"/>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inline>
              </w:drawing>
            </w:r>
          </w:p>
          <w:p w14:paraId="4266C515" w14:textId="77777777" w:rsidR="00DF3E30" w:rsidRPr="00917DC8" w:rsidRDefault="00DF3E30" w:rsidP="00917DC8">
            <w:pPr>
              <w:spacing w:before="120" w:after="120"/>
              <w:outlineLvl w:val="1"/>
              <w:rPr>
                <w:rFonts w:asciiTheme="minorHAnsi" w:hAnsiTheme="minorHAnsi"/>
                <w:sz w:val="22"/>
                <w:szCs w:val="22"/>
              </w:rPr>
            </w:pPr>
          </w:p>
          <w:p w14:paraId="29C49098" w14:textId="446AF03E" w:rsidR="0056064A" w:rsidRPr="00917DC8" w:rsidRDefault="0056064A" w:rsidP="00917DC8">
            <w:pPr>
              <w:spacing w:before="120" w:after="120"/>
              <w:outlineLvl w:val="1"/>
              <w:rPr>
                <w:rFonts w:asciiTheme="minorHAnsi" w:hAnsiTheme="minorHAnsi"/>
                <w:sz w:val="22"/>
                <w:szCs w:val="22"/>
              </w:rPr>
            </w:pPr>
            <w:r w:rsidRPr="00917DC8">
              <w:rPr>
                <w:rFonts w:asciiTheme="minorHAnsi" w:hAnsiTheme="minorHAnsi"/>
                <w:sz w:val="22"/>
                <w:szCs w:val="22"/>
              </w:rPr>
              <w:t xml:space="preserve">Słuchaczy </w:t>
            </w:r>
            <w:r w:rsidR="009122BF">
              <w:rPr>
                <w:rFonts w:asciiTheme="minorHAnsi" w:hAnsiTheme="minorHAnsi"/>
                <w:sz w:val="22"/>
                <w:szCs w:val="22"/>
              </w:rPr>
              <w:t>podziel</w:t>
            </w:r>
            <w:r w:rsidR="009122BF" w:rsidRPr="00917DC8">
              <w:rPr>
                <w:rFonts w:asciiTheme="minorHAnsi" w:hAnsiTheme="minorHAnsi"/>
                <w:sz w:val="22"/>
                <w:szCs w:val="22"/>
              </w:rPr>
              <w:t xml:space="preserve"> </w:t>
            </w:r>
            <w:r w:rsidRPr="00917DC8">
              <w:rPr>
                <w:rFonts w:asciiTheme="minorHAnsi" w:hAnsiTheme="minorHAnsi"/>
                <w:sz w:val="22"/>
                <w:szCs w:val="22"/>
              </w:rPr>
              <w:t xml:space="preserve">na trzy </w:t>
            </w:r>
            <w:r w:rsidR="00107338">
              <w:rPr>
                <w:rFonts w:asciiTheme="minorHAnsi" w:hAnsiTheme="minorHAnsi"/>
                <w:sz w:val="22"/>
                <w:szCs w:val="22"/>
              </w:rPr>
              <w:t>zespoły</w:t>
            </w:r>
            <w:r w:rsidRPr="00917DC8">
              <w:rPr>
                <w:rFonts w:asciiTheme="minorHAnsi" w:hAnsiTheme="minorHAnsi"/>
                <w:sz w:val="22"/>
                <w:szCs w:val="22"/>
              </w:rPr>
              <w:t>. Każd</w:t>
            </w:r>
            <w:r w:rsidR="00107338">
              <w:rPr>
                <w:rFonts w:asciiTheme="minorHAnsi" w:hAnsiTheme="minorHAnsi"/>
                <w:sz w:val="22"/>
                <w:szCs w:val="22"/>
              </w:rPr>
              <w:t>y</w:t>
            </w:r>
            <w:r w:rsidRPr="00917DC8">
              <w:rPr>
                <w:rFonts w:asciiTheme="minorHAnsi" w:hAnsiTheme="minorHAnsi"/>
                <w:sz w:val="22"/>
                <w:szCs w:val="22"/>
              </w:rPr>
              <w:t xml:space="preserve"> będzie analizować </w:t>
            </w:r>
            <w:r w:rsidR="00DB155C" w:rsidRPr="00917DC8">
              <w:rPr>
                <w:rFonts w:asciiTheme="minorHAnsi" w:hAnsiTheme="minorHAnsi"/>
                <w:sz w:val="22"/>
                <w:szCs w:val="22"/>
              </w:rPr>
              <w:t xml:space="preserve">pięć </w:t>
            </w:r>
            <w:r w:rsidRPr="00917DC8">
              <w:rPr>
                <w:rFonts w:asciiTheme="minorHAnsi" w:hAnsiTheme="minorHAnsi"/>
                <w:sz w:val="22"/>
                <w:szCs w:val="22"/>
              </w:rPr>
              <w:t xml:space="preserve">przypadków. </w:t>
            </w:r>
            <w:r w:rsidR="00107338">
              <w:rPr>
                <w:rFonts w:asciiTheme="minorHAnsi" w:hAnsiTheme="minorHAnsi"/>
                <w:sz w:val="22"/>
                <w:szCs w:val="22"/>
              </w:rPr>
              <w:t>Następnie l</w:t>
            </w:r>
            <w:r w:rsidRPr="00917DC8">
              <w:rPr>
                <w:rFonts w:asciiTheme="minorHAnsi" w:hAnsiTheme="minorHAnsi"/>
                <w:sz w:val="22"/>
                <w:szCs w:val="22"/>
              </w:rPr>
              <w:t xml:space="preserve">ider </w:t>
            </w:r>
            <w:r w:rsidR="00107338">
              <w:rPr>
                <w:rFonts w:asciiTheme="minorHAnsi" w:hAnsiTheme="minorHAnsi"/>
                <w:sz w:val="22"/>
                <w:szCs w:val="22"/>
              </w:rPr>
              <w:t>zespołu</w:t>
            </w:r>
            <w:r w:rsidR="00107338" w:rsidRPr="00917DC8">
              <w:rPr>
                <w:rFonts w:asciiTheme="minorHAnsi" w:hAnsiTheme="minorHAnsi"/>
                <w:sz w:val="22"/>
                <w:szCs w:val="22"/>
              </w:rPr>
              <w:t xml:space="preserve"> </w:t>
            </w:r>
            <w:r w:rsidRPr="00917DC8">
              <w:rPr>
                <w:rFonts w:asciiTheme="minorHAnsi" w:hAnsiTheme="minorHAnsi"/>
                <w:sz w:val="22"/>
                <w:szCs w:val="22"/>
              </w:rPr>
              <w:t xml:space="preserve">prezentuje ustalenia, ew. dodatkowo jest </w:t>
            </w:r>
            <w:r w:rsidR="00982C9E">
              <w:rPr>
                <w:rFonts w:asciiTheme="minorHAnsi" w:hAnsiTheme="minorHAnsi"/>
                <w:sz w:val="22"/>
                <w:szCs w:val="22"/>
              </w:rPr>
              <w:t xml:space="preserve">przedstawiany </w:t>
            </w:r>
            <w:r w:rsidRPr="00917DC8">
              <w:rPr>
                <w:rFonts w:asciiTheme="minorHAnsi" w:hAnsiTheme="minorHAnsi"/>
                <w:sz w:val="22"/>
                <w:szCs w:val="22"/>
              </w:rPr>
              <w:t xml:space="preserve">głos mniejszości. </w:t>
            </w:r>
          </w:p>
          <w:p w14:paraId="6047FC14" w14:textId="325587FB" w:rsidR="0056064A" w:rsidRPr="00917DC8" w:rsidRDefault="0056064A" w:rsidP="00917DC8">
            <w:pPr>
              <w:spacing w:before="120" w:after="120"/>
              <w:outlineLvl w:val="1"/>
              <w:rPr>
                <w:rFonts w:asciiTheme="minorHAnsi" w:hAnsiTheme="minorHAnsi"/>
                <w:sz w:val="22"/>
                <w:szCs w:val="22"/>
              </w:rPr>
            </w:pPr>
            <w:r w:rsidRPr="00917DC8">
              <w:rPr>
                <w:rFonts w:asciiTheme="minorHAnsi" w:hAnsiTheme="minorHAnsi"/>
                <w:sz w:val="22"/>
                <w:szCs w:val="22"/>
              </w:rPr>
              <w:t>Rekomendowane odpowiedzi:</w:t>
            </w:r>
          </w:p>
          <w:tbl>
            <w:tblPr>
              <w:tblStyle w:val="Tabela-Siatka"/>
              <w:tblW w:w="0" w:type="auto"/>
              <w:tblLook w:val="04A0" w:firstRow="1" w:lastRow="0" w:firstColumn="1" w:lastColumn="0" w:noHBand="0" w:noVBand="1"/>
            </w:tblPr>
            <w:tblGrid>
              <w:gridCol w:w="480"/>
              <w:gridCol w:w="2834"/>
              <w:gridCol w:w="908"/>
              <w:gridCol w:w="1512"/>
              <w:gridCol w:w="1498"/>
            </w:tblGrid>
            <w:tr w:rsidR="00FE1014" w:rsidRPr="00917DC8" w14:paraId="42E6E6E7" w14:textId="77777777" w:rsidTr="004863A5">
              <w:tc>
                <w:tcPr>
                  <w:tcW w:w="463" w:type="dxa"/>
                  <w:vAlign w:val="center"/>
                </w:tcPr>
                <w:p w14:paraId="6E57F9F2" w14:textId="77777777" w:rsidR="0056064A" w:rsidRPr="00917DC8" w:rsidRDefault="0056064A" w:rsidP="00917DC8">
                  <w:pPr>
                    <w:spacing w:before="120" w:after="120"/>
                    <w:jc w:val="center"/>
                    <w:rPr>
                      <w:rFonts w:asciiTheme="minorHAnsi" w:hAnsiTheme="minorHAnsi"/>
                      <w:sz w:val="22"/>
                      <w:szCs w:val="22"/>
                    </w:rPr>
                  </w:pPr>
                  <w:r w:rsidRPr="00917DC8">
                    <w:rPr>
                      <w:rFonts w:asciiTheme="minorHAnsi" w:hAnsiTheme="minorHAnsi"/>
                      <w:sz w:val="22"/>
                      <w:szCs w:val="22"/>
                    </w:rPr>
                    <w:t>Lp.</w:t>
                  </w:r>
                </w:p>
              </w:tc>
              <w:tc>
                <w:tcPr>
                  <w:tcW w:w="2834" w:type="dxa"/>
                  <w:vAlign w:val="center"/>
                </w:tcPr>
                <w:p w14:paraId="401CA868" w14:textId="77777777" w:rsidR="0056064A" w:rsidRPr="00917DC8" w:rsidRDefault="0056064A" w:rsidP="00917DC8">
                  <w:pPr>
                    <w:spacing w:before="120" w:after="120"/>
                    <w:jc w:val="center"/>
                    <w:rPr>
                      <w:rFonts w:asciiTheme="minorHAnsi" w:hAnsiTheme="minorHAnsi"/>
                      <w:sz w:val="22"/>
                      <w:szCs w:val="22"/>
                    </w:rPr>
                  </w:pPr>
                  <w:r w:rsidRPr="00917DC8">
                    <w:rPr>
                      <w:rFonts w:asciiTheme="minorHAnsi" w:hAnsiTheme="minorHAnsi"/>
                      <w:sz w:val="22"/>
                      <w:szCs w:val="22"/>
                    </w:rPr>
                    <w:t>Zachowanie / czynność</w:t>
                  </w:r>
                </w:p>
              </w:tc>
              <w:tc>
                <w:tcPr>
                  <w:tcW w:w="655" w:type="dxa"/>
                  <w:vAlign w:val="center"/>
                </w:tcPr>
                <w:p w14:paraId="26758269" w14:textId="77777777" w:rsidR="0056064A" w:rsidRPr="00917DC8" w:rsidRDefault="0056064A" w:rsidP="00917DC8">
                  <w:pPr>
                    <w:spacing w:before="120" w:after="120"/>
                    <w:jc w:val="center"/>
                    <w:rPr>
                      <w:rFonts w:asciiTheme="minorHAnsi" w:hAnsiTheme="minorHAnsi"/>
                      <w:sz w:val="22"/>
                      <w:szCs w:val="22"/>
                    </w:rPr>
                  </w:pPr>
                  <w:r w:rsidRPr="00917DC8">
                    <w:rPr>
                      <w:rFonts w:asciiTheme="minorHAnsi" w:hAnsiTheme="minorHAnsi"/>
                      <w:sz w:val="22"/>
                      <w:szCs w:val="22"/>
                    </w:rPr>
                    <w:t>Nie narusza</w:t>
                  </w:r>
                </w:p>
              </w:tc>
              <w:tc>
                <w:tcPr>
                  <w:tcW w:w="1512" w:type="dxa"/>
                  <w:vAlign w:val="center"/>
                </w:tcPr>
                <w:p w14:paraId="0518CDD1" w14:textId="77777777" w:rsidR="0056064A" w:rsidRPr="00917DC8" w:rsidRDefault="0056064A" w:rsidP="00917DC8">
                  <w:pPr>
                    <w:spacing w:before="120" w:after="120"/>
                    <w:jc w:val="center"/>
                    <w:rPr>
                      <w:rFonts w:asciiTheme="minorHAnsi" w:hAnsiTheme="minorHAnsi"/>
                      <w:sz w:val="22"/>
                      <w:szCs w:val="22"/>
                    </w:rPr>
                  </w:pPr>
                  <w:r w:rsidRPr="00917DC8">
                    <w:rPr>
                      <w:rFonts w:asciiTheme="minorHAnsi" w:hAnsiTheme="minorHAnsi"/>
                      <w:sz w:val="22"/>
                      <w:szCs w:val="22"/>
                    </w:rPr>
                    <w:t>To zależy</w:t>
                  </w:r>
                </w:p>
              </w:tc>
              <w:tc>
                <w:tcPr>
                  <w:tcW w:w="1498" w:type="dxa"/>
                  <w:vAlign w:val="center"/>
                </w:tcPr>
                <w:p w14:paraId="239C6BF9" w14:textId="77777777" w:rsidR="0056064A" w:rsidRPr="00917DC8" w:rsidRDefault="0056064A" w:rsidP="00917DC8">
                  <w:pPr>
                    <w:spacing w:before="120" w:after="120"/>
                    <w:jc w:val="center"/>
                    <w:rPr>
                      <w:rFonts w:asciiTheme="minorHAnsi" w:hAnsiTheme="minorHAnsi"/>
                      <w:sz w:val="22"/>
                      <w:szCs w:val="22"/>
                    </w:rPr>
                  </w:pPr>
                  <w:r w:rsidRPr="00917DC8">
                    <w:rPr>
                      <w:rFonts w:asciiTheme="minorHAnsi" w:hAnsiTheme="minorHAnsi"/>
                      <w:sz w:val="22"/>
                      <w:szCs w:val="22"/>
                    </w:rPr>
                    <w:t>Narusza</w:t>
                  </w:r>
                </w:p>
              </w:tc>
            </w:tr>
            <w:tr w:rsidR="00FE1014" w:rsidRPr="00917DC8" w14:paraId="223829C6" w14:textId="77777777" w:rsidTr="004863A5">
              <w:tc>
                <w:tcPr>
                  <w:tcW w:w="463" w:type="dxa"/>
                </w:tcPr>
                <w:p w14:paraId="2F3515A5" w14:textId="77777777" w:rsidR="0056064A" w:rsidRPr="00917DC8" w:rsidRDefault="0056064A" w:rsidP="00917DC8">
                  <w:pPr>
                    <w:spacing w:before="120" w:after="120"/>
                    <w:rPr>
                      <w:rFonts w:asciiTheme="minorHAnsi" w:hAnsiTheme="minorHAnsi"/>
                      <w:sz w:val="22"/>
                      <w:szCs w:val="22"/>
                    </w:rPr>
                  </w:pPr>
                  <w:r w:rsidRPr="00917DC8">
                    <w:rPr>
                      <w:rFonts w:asciiTheme="minorHAnsi" w:hAnsiTheme="minorHAnsi"/>
                      <w:sz w:val="22"/>
                      <w:szCs w:val="22"/>
                    </w:rPr>
                    <w:t>1</w:t>
                  </w:r>
                </w:p>
              </w:tc>
              <w:tc>
                <w:tcPr>
                  <w:tcW w:w="2834" w:type="dxa"/>
                </w:tcPr>
                <w:p w14:paraId="228C19BC" w14:textId="77777777" w:rsidR="0056064A" w:rsidRPr="00917DC8" w:rsidRDefault="0056064A" w:rsidP="00917DC8">
                  <w:pPr>
                    <w:spacing w:before="120" w:after="120"/>
                    <w:rPr>
                      <w:rFonts w:asciiTheme="minorHAnsi" w:hAnsiTheme="minorHAnsi"/>
                      <w:sz w:val="22"/>
                      <w:szCs w:val="22"/>
                    </w:rPr>
                  </w:pPr>
                  <w:r w:rsidRPr="00917DC8">
                    <w:rPr>
                      <w:rFonts w:asciiTheme="minorHAnsi" w:hAnsiTheme="minorHAnsi"/>
                      <w:sz w:val="22"/>
                      <w:szCs w:val="22"/>
                    </w:rPr>
                    <w:t>Zlecenie remontu i zakupu nowego wyposażenia gabinetu po powołaniu na stanowisko</w:t>
                  </w:r>
                </w:p>
              </w:tc>
              <w:tc>
                <w:tcPr>
                  <w:tcW w:w="655" w:type="dxa"/>
                </w:tcPr>
                <w:p w14:paraId="73C3FD03" w14:textId="77777777" w:rsidR="0056064A" w:rsidRPr="00917DC8" w:rsidRDefault="0056064A" w:rsidP="00917DC8">
                  <w:pPr>
                    <w:spacing w:before="120" w:after="120"/>
                    <w:rPr>
                      <w:rFonts w:asciiTheme="minorHAnsi" w:hAnsiTheme="minorHAnsi"/>
                      <w:sz w:val="22"/>
                      <w:szCs w:val="22"/>
                    </w:rPr>
                  </w:pPr>
                </w:p>
              </w:tc>
              <w:tc>
                <w:tcPr>
                  <w:tcW w:w="1512" w:type="dxa"/>
                </w:tcPr>
                <w:p w14:paraId="40CE5360" w14:textId="6A940EC4" w:rsidR="0056064A" w:rsidRPr="00917DC8" w:rsidRDefault="0056064A" w:rsidP="00917DC8">
                  <w:pPr>
                    <w:spacing w:before="120" w:after="120"/>
                    <w:rPr>
                      <w:rFonts w:asciiTheme="minorHAnsi" w:hAnsiTheme="minorHAnsi"/>
                      <w:sz w:val="22"/>
                      <w:szCs w:val="22"/>
                    </w:rPr>
                  </w:pPr>
                  <w:r w:rsidRPr="00917DC8">
                    <w:rPr>
                      <w:rFonts w:asciiTheme="minorHAnsi" w:hAnsiTheme="minorHAnsi"/>
                      <w:sz w:val="22"/>
                      <w:szCs w:val="22"/>
                    </w:rPr>
                    <w:t xml:space="preserve">Uzasadnione tylko złym stanem </w:t>
                  </w:r>
                  <w:r w:rsidR="00DB110E" w:rsidRPr="00917DC8">
                    <w:rPr>
                      <w:rFonts w:asciiTheme="minorHAnsi" w:hAnsiTheme="minorHAnsi"/>
                      <w:sz w:val="22"/>
                      <w:szCs w:val="22"/>
                    </w:rPr>
                    <w:t xml:space="preserve">technicznym </w:t>
                  </w:r>
                  <w:r w:rsidRPr="00917DC8">
                    <w:rPr>
                      <w:rFonts w:asciiTheme="minorHAnsi" w:hAnsiTheme="minorHAnsi"/>
                      <w:sz w:val="22"/>
                      <w:szCs w:val="22"/>
                    </w:rPr>
                    <w:t>gabinetu</w:t>
                  </w:r>
                  <w:r w:rsidR="009109C1" w:rsidRPr="00917DC8">
                    <w:rPr>
                      <w:rFonts w:asciiTheme="minorHAnsi" w:hAnsiTheme="minorHAnsi"/>
                      <w:sz w:val="22"/>
                      <w:szCs w:val="22"/>
                    </w:rPr>
                    <w:t>.</w:t>
                  </w:r>
                </w:p>
              </w:tc>
              <w:tc>
                <w:tcPr>
                  <w:tcW w:w="1498" w:type="dxa"/>
                </w:tcPr>
                <w:p w14:paraId="46616A4F" w14:textId="77777777" w:rsidR="0056064A" w:rsidRPr="00917DC8" w:rsidRDefault="0056064A" w:rsidP="00917DC8">
                  <w:pPr>
                    <w:spacing w:before="120" w:after="120"/>
                    <w:rPr>
                      <w:rFonts w:asciiTheme="minorHAnsi" w:hAnsiTheme="minorHAnsi"/>
                      <w:sz w:val="22"/>
                      <w:szCs w:val="22"/>
                    </w:rPr>
                  </w:pPr>
                </w:p>
              </w:tc>
            </w:tr>
            <w:tr w:rsidR="00FE1014" w:rsidRPr="00917DC8" w14:paraId="259645A7" w14:textId="77777777" w:rsidTr="004863A5">
              <w:tc>
                <w:tcPr>
                  <w:tcW w:w="463" w:type="dxa"/>
                </w:tcPr>
                <w:p w14:paraId="5FA758EF" w14:textId="77777777" w:rsidR="0056064A" w:rsidRPr="00917DC8" w:rsidRDefault="0056064A" w:rsidP="00917DC8">
                  <w:pPr>
                    <w:spacing w:before="120" w:after="120"/>
                    <w:rPr>
                      <w:rFonts w:asciiTheme="minorHAnsi" w:hAnsiTheme="minorHAnsi"/>
                      <w:sz w:val="22"/>
                      <w:szCs w:val="22"/>
                    </w:rPr>
                  </w:pPr>
                  <w:r w:rsidRPr="00917DC8">
                    <w:rPr>
                      <w:rFonts w:asciiTheme="minorHAnsi" w:hAnsiTheme="minorHAnsi"/>
                      <w:sz w:val="22"/>
                      <w:szCs w:val="22"/>
                    </w:rPr>
                    <w:t>2</w:t>
                  </w:r>
                </w:p>
              </w:tc>
              <w:tc>
                <w:tcPr>
                  <w:tcW w:w="2834" w:type="dxa"/>
                </w:tcPr>
                <w:p w14:paraId="320BB805" w14:textId="77777777" w:rsidR="0056064A" w:rsidRPr="00917DC8" w:rsidRDefault="0056064A" w:rsidP="00917DC8">
                  <w:pPr>
                    <w:spacing w:before="120" w:after="120"/>
                    <w:rPr>
                      <w:rFonts w:asciiTheme="minorHAnsi" w:hAnsiTheme="minorHAnsi"/>
                      <w:sz w:val="22"/>
                      <w:szCs w:val="22"/>
                    </w:rPr>
                  </w:pPr>
                  <w:r w:rsidRPr="00917DC8">
                    <w:rPr>
                      <w:rFonts w:asciiTheme="minorHAnsi" w:hAnsiTheme="minorHAnsi"/>
                      <w:sz w:val="22"/>
                      <w:szCs w:val="22"/>
                    </w:rPr>
                    <w:t>Korzystanie z samochodu służbowego na dojazdy z pracy na uczelnię, gdzie prowadzi się wykłady</w:t>
                  </w:r>
                </w:p>
              </w:tc>
              <w:tc>
                <w:tcPr>
                  <w:tcW w:w="655" w:type="dxa"/>
                </w:tcPr>
                <w:p w14:paraId="069F6093" w14:textId="77777777" w:rsidR="0056064A" w:rsidRPr="00917DC8" w:rsidRDefault="0056064A" w:rsidP="00917DC8">
                  <w:pPr>
                    <w:spacing w:before="120" w:after="120"/>
                    <w:rPr>
                      <w:rFonts w:asciiTheme="minorHAnsi" w:hAnsiTheme="minorHAnsi"/>
                      <w:sz w:val="22"/>
                      <w:szCs w:val="22"/>
                    </w:rPr>
                  </w:pPr>
                </w:p>
              </w:tc>
              <w:tc>
                <w:tcPr>
                  <w:tcW w:w="1512" w:type="dxa"/>
                </w:tcPr>
                <w:p w14:paraId="2B48A931" w14:textId="77777777" w:rsidR="0056064A" w:rsidRPr="00917DC8" w:rsidRDefault="0056064A" w:rsidP="00917DC8">
                  <w:pPr>
                    <w:spacing w:before="120" w:after="120"/>
                    <w:rPr>
                      <w:rFonts w:asciiTheme="minorHAnsi" w:hAnsiTheme="minorHAnsi"/>
                      <w:sz w:val="22"/>
                      <w:szCs w:val="22"/>
                    </w:rPr>
                  </w:pPr>
                </w:p>
              </w:tc>
              <w:tc>
                <w:tcPr>
                  <w:tcW w:w="1498" w:type="dxa"/>
                </w:tcPr>
                <w:p w14:paraId="27DE4029" w14:textId="77777777" w:rsidR="0056064A" w:rsidRPr="00917DC8" w:rsidRDefault="0056064A" w:rsidP="00917DC8">
                  <w:pPr>
                    <w:spacing w:before="120" w:after="120"/>
                    <w:rPr>
                      <w:rFonts w:asciiTheme="minorHAnsi" w:hAnsiTheme="minorHAnsi"/>
                      <w:sz w:val="22"/>
                      <w:szCs w:val="22"/>
                    </w:rPr>
                  </w:pPr>
                  <w:r w:rsidRPr="00917DC8">
                    <w:rPr>
                      <w:rFonts w:asciiTheme="minorHAnsi" w:hAnsiTheme="minorHAnsi"/>
                      <w:sz w:val="22"/>
                      <w:szCs w:val="22"/>
                    </w:rPr>
                    <w:t>x</w:t>
                  </w:r>
                </w:p>
                <w:p w14:paraId="1D8F82B6" w14:textId="1641CA55" w:rsidR="00EF751C" w:rsidRPr="00917DC8" w:rsidRDefault="00EF751C" w:rsidP="00917DC8">
                  <w:pPr>
                    <w:spacing w:before="120" w:after="120"/>
                    <w:rPr>
                      <w:rFonts w:asciiTheme="minorHAnsi" w:hAnsiTheme="minorHAnsi"/>
                      <w:sz w:val="22"/>
                      <w:szCs w:val="22"/>
                    </w:rPr>
                  </w:pPr>
                </w:p>
              </w:tc>
            </w:tr>
            <w:tr w:rsidR="00FE1014" w:rsidRPr="00917DC8" w14:paraId="2DEA7764" w14:textId="77777777" w:rsidTr="004863A5">
              <w:tc>
                <w:tcPr>
                  <w:tcW w:w="463" w:type="dxa"/>
                </w:tcPr>
                <w:p w14:paraId="10FAE0BA" w14:textId="77777777" w:rsidR="0056064A" w:rsidRPr="00917DC8" w:rsidRDefault="0056064A" w:rsidP="00917DC8">
                  <w:pPr>
                    <w:spacing w:before="120" w:after="120"/>
                    <w:rPr>
                      <w:rFonts w:asciiTheme="minorHAnsi" w:hAnsiTheme="minorHAnsi"/>
                      <w:sz w:val="22"/>
                      <w:szCs w:val="22"/>
                    </w:rPr>
                  </w:pPr>
                  <w:r w:rsidRPr="00917DC8">
                    <w:rPr>
                      <w:rFonts w:asciiTheme="minorHAnsi" w:hAnsiTheme="minorHAnsi"/>
                      <w:sz w:val="22"/>
                      <w:szCs w:val="22"/>
                    </w:rPr>
                    <w:t>3</w:t>
                  </w:r>
                </w:p>
              </w:tc>
              <w:tc>
                <w:tcPr>
                  <w:tcW w:w="2834" w:type="dxa"/>
                </w:tcPr>
                <w:p w14:paraId="038BF6DF" w14:textId="77777777" w:rsidR="0056064A" w:rsidRPr="00917DC8" w:rsidRDefault="0056064A" w:rsidP="00917DC8">
                  <w:pPr>
                    <w:spacing w:before="120" w:after="120"/>
                    <w:rPr>
                      <w:rFonts w:asciiTheme="minorHAnsi" w:hAnsiTheme="minorHAnsi"/>
                      <w:sz w:val="22"/>
                      <w:szCs w:val="22"/>
                    </w:rPr>
                  </w:pPr>
                  <w:r w:rsidRPr="00917DC8">
                    <w:rPr>
                      <w:rFonts w:asciiTheme="minorHAnsi" w:hAnsiTheme="minorHAnsi"/>
                      <w:sz w:val="22"/>
                      <w:szCs w:val="22"/>
                    </w:rPr>
                    <w:t>Zlecenie kupna służbowego iPhona najnowszej generacji</w:t>
                  </w:r>
                </w:p>
              </w:tc>
              <w:tc>
                <w:tcPr>
                  <w:tcW w:w="655" w:type="dxa"/>
                </w:tcPr>
                <w:p w14:paraId="2B8A7E70" w14:textId="77777777" w:rsidR="0056064A" w:rsidRPr="00917DC8" w:rsidRDefault="0056064A" w:rsidP="00917DC8">
                  <w:pPr>
                    <w:spacing w:before="120" w:after="120"/>
                    <w:rPr>
                      <w:rFonts w:asciiTheme="minorHAnsi" w:hAnsiTheme="minorHAnsi"/>
                      <w:sz w:val="22"/>
                      <w:szCs w:val="22"/>
                    </w:rPr>
                  </w:pPr>
                </w:p>
              </w:tc>
              <w:tc>
                <w:tcPr>
                  <w:tcW w:w="1512" w:type="dxa"/>
                </w:tcPr>
                <w:p w14:paraId="7B2155B7" w14:textId="77777777" w:rsidR="0056064A" w:rsidRPr="00917DC8" w:rsidRDefault="0056064A" w:rsidP="00917DC8">
                  <w:pPr>
                    <w:spacing w:before="120" w:after="120"/>
                    <w:rPr>
                      <w:rFonts w:asciiTheme="minorHAnsi" w:hAnsiTheme="minorHAnsi"/>
                      <w:sz w:val="22"/>
                      <w:szCs w:val="22"/>
                    </w:rPr>
                  </w:pPr>
                </w:p>
              </w:tc>
              <w:tc>
                <w:tcPr>
                  <w:tcW w:w="1498" w:type="dxa"/>
                </w:tcPr>
                <w:p w14:paraId="29CF6E64" w14:textId="77777777" w:rsidR="0056064A" w:rsidRPr="00917DC8" w:rsidRDefault="0056064A" w:rsidP="00917DC8">
                  <w:pPr>
                    <w:spacing w:before="120" w:after="120"/>
                    <w:rPr>
                      <w:rFonts w:asciiTheme="minorHAnsi" w:hAnsiTheme="minorHAnsi"/>
                      <w:sz w:val="22"/>
                      <w:szCs w:val="22"/>
                    </w:rPr>
                  </w:pPr>
                  <w:r w:rsidRPr="00917DC8">
                    <w:rPr>
                      <w:rFonts w:asciiTheme="minorHAnsi" w:hAnsiTheme="minorHAnsi"/>
                      <w:sz w:val="22"/>
                      <w:szCs w:val="22"/>
                    </w:rPr>
                    <w:t>x</w:t>
                  </w:r>
                </w:p>
                <w:p w14:paraId="48E2552D" w14:textId="7DDF7755" w:rsidR="002B112A" w:rsidRPr="00917DC8" w:rsidRDefault="009109C1" w:rsidP="00917DC8">
                  <w:pPr>
                    <w:spacing w:before="120" w:after="120"/>
                    <w:rPr>
                      <w:rFonts w:asciiTheme="minorHAnsi" w:hAnsiTheme="minorHAnsi"/>
                      <w:sz w:val="22"/>
                      <w:szCs w:val="22"/>
                    </w:rPr>
                  </w:pPr>
                  <w:r w:rsidRPr="00917DC8">
                    <w:rPr>
                      <w:rFonts w:asciiTheme="minorHAnsi" w:hAnsiTheme="minorHAnsi"/>
                      <w:sz w:val="22"/>
                      <w:szCs w:val="22"/>
                    </w:rPr>
                    <w:t>S</w:t>
                  </w:r>
                  <w:r w:rsidR="002B112A" w:rsidRPr="00917DC8">
                    <w:rPr>
                      <w:rFonts w:asciiTheme="minorHAnsi" w:hAnsiTheme="minorHAnsi"/>
                      <w:sz w:val="22"/>
                      <w:szCs w:val="22"/>
                    </w:rPr>
                    <w:t>martfon jest narzędziem pracy, a nie statusu</w:t>
                  </w:r>
                  <w:r w:rsidR="00DB110E" w:rsidRPr="00917DC8">
                    <w:rPr>
                      <w:rFonts w:asciiTheme="minorHAnsi" w:hAnsiTheme="minorHAnsi"/>
                      <w:sz w:val="22"/>
                      <w:szCs w:val="22"/>
                    </w:rPr>
                    <w:t>, powinny być standardowe w urzędzie</w:t>
                  </w:r>
                  <w:r w:rsidRPr="00917DC8">
                    <w:rPr>
                      <w:rFonts w:asciiTheme="minorHAnsi" w:hAnsiTheme="minorHAnsi"/>
                      <w:sz w:val="22"/>
                      <w:szCs w:val="22"/>
                    </w:rPr>
                    <w:t>.</w:t>
                  </w:r>
                </w:p>
              </w:tc>
            </w:tr>
            <w:tr w:rsidR="00FE1014" w:rsidRPr="00917DC8" w14:paraId="59A05286" w14:textId="77777777" w:rsidTr="004863A5">
              <w:tc>
                <w:tcPr>
                  <w:tcW w:w="463" w:type="dxa"/>
                </w:tcPr>
                <w:p w14:paraId="16F2FB37" w14:textId="77777777" w:rsidR="0056064A" w:rsidRPr="00917DC8" w:rsidRDefault="0056064A" w:rsidP="00917DC8">
                  <w:pPr>
                    <w:spacing w:before="120" w:after="120"/>
                    <w:rPr>
                      <w:rFonts w:asciiTheme="minorHAnsi" w:hAnsiTheme="minorHAnsi"/>
                      <w:sz w:val="22"/>
                      <w:szCs w:val="22"/>
                    </w:rPr>
                  </w:pPr>
                  <w:r w:rsidRPr="00917DC8">
                    <w:rPr>
                      <w:rFonts w:asciiTheme="minorHAnsi" w:hAnsiTheme="minorHAnsi"/>
                      <w:sz w:val="22"/>
                      <w:szCs w:val="22"/>
                    </w:rPr>
                    <w:t>4</w:t>
                  </w:r>
                </w:p>
              </w:tc>
              <w:tc>
                <w:tcPr>
                  <w:tcW w:w="2834" w:type="dxa"/>
                </w:tcPr>
                <w:p w14:paraId="029C3631" w14:textId="77777777" w:rsidR="0056064A" w:rsidRPr="00917DC8" w:rsidRDefault="0056064A" w:rsidP="00917DC8">
                  <w:pPr>
                    <w:spacing w:before="120" w:after="120"/>
                    <w:rPr>
                      <w:rFonts w:asciiTheme="minorHAnsi" w:hAnsiTheme="minorHAnsi"/>
                      <w:sz w:val="22"/>
                      <w:szCs w:val="22"/>
                    </w:rPr>
                  </w:pPr>
                  <w:r w:rsidRPr="00917DC8">
                    <w:rPr>
                      <w:rFonts w:asciiTheme="minorHAnsi" w:hAnsiTheme="minorHAnsi"/>
                      <w:sz w:val="22"/>
                      <w:szCs w:val="22"/>
                    </w:rPr>
                    <w:t>Korzystanie z kart milowych linii lotniczych za wyjazdy służbowe</w:t>
                  </w:r>
                </w:p>
              </w:tc>
              <w:tc>
                <w:tcPr>
                  <w:tcW w:w="655" w:type="dxa"/>
                </w:tcPr>
                <w:p w14:paraId="3DD794AC" w14:textId="77777777" w:rsidR="0056064A" w:rsidRPr="00917DC8" w:rsidRDefault="0056064A" w:rsidP="00917DC8">
                  <w:pPr>
                    <w:spacing w:before="120" w:after="120"/>
                    <w:rPr>
                      <w:rFonts w:asciiTheme="minorHAnsi" w:hAnsiTheme="minorHAnsi"/>
                      <w:sz w:val="22"/>
                      <w:szCs w:val="22"/>
                    </w:rPr>
                  </w:pPr>
                </w:p>
              </w:tc>
              <w:tc>
                <w:tcPr>
                  <w:tcW w:w="1512" w:type="dxa"/>
                </w:tcPr>
                <w:p w14:paraId="126F5E09" w14:textId="5347E70A" w:rsidR="0056064A" w:rsidRPr="00917DC8" w:rsidRDefault="0056064A" w:rsidP="00917DC8">
                  <w:pPr>
                    <w:spacing w:before="120" w:after="120"/>
                    <w:rPr>
                      <w:rFonts w:asciiTheme="minorHAnsi" w:hAnsiTheme="minorHAnsi"/>
                      <w:sz w:val="22"/>
                      <w:szCs w:val="22"/>
                    </w:rPr>
                  </w:pPr>
                  <w:r w:rsidRPr="00917DC8">
                    <w:rPr>
                      <w:rFonts w:asciiTheme="minorHAnsi" w:hAnsiTheme="minorHAnsi"/>
                      <w:sz w:val="22"/>
                      <w:szCs w:val="22"/>
                    </w:rPr>
                    <w:t>Dopuszczalne tylko, gdy mile wymienia się na bilety na podróże służbowe</w:t>
                  </w:r>
                  <w:r w:rsidR="00EF751C" w:rsidRPr="00917DC8">
                    <w:rPr>
                      <w:rFonts w:asciiTheme="minorHAnsi" w:hAnsiTheme="minorHAnsi"/>
                      <w:sz w:val="22"/>
                      <w:szCs w:val="22"/>
                    </w:rPr>
                    <w:t>, a nie na prywatne</w:t>
                  </w:r>
                  <w:r w:rsidR="009109C1" w:rsidRPr="00917DC8">
                    <w:rPr>
                      <w:rFonts w:asciiTheme="minorHAnsi" w:hAnsiTheme="minorHAnsi"/>
                      <w:sz w:val="22"/>
                      <w:szCs w:val="22"/>
                    </w:rPr>
                    <w:t>.</w:t>
                  </w:r>
                </w:p>
              </w:tc>
              <w:tc>
                <w:tcPr>
                  <w:tcW w:w="1498" w:type="dxa"/>
                </w:tcPr>
                <w:p w14:paraId="557737B1" w14:textId="77777777" w:rsidR="0056064A" w:rsidRPr="00917DC8" w:rsidRDefault="0056064A" w:rsidP="00917DC8">
                  <w:pPr>
                    <w:spacing w:before="120" w:after="120"/>
                    <w:rPr>
                      <w:rFonts w:asciiTheme="minorHAnsi" w:hAnsiTheme="minorHAnsi"/>
                      <w:sz w:val="22"/>
                      <w:szCs w:val="22"/>
                    </w:rPr>
                  </w:pPr>
                </w:p>
              </w:tc>
            </w:tr>
            <w:tr w:rsidR="00FE1014" w:rsidRPr="00917DC8" w14:paraId="7C837D67" w14:textId="77777777" w:rsidTr="004863A5">
              <w:tc>
                <w:tcPr>
                  <w:tcW w:w="463" w:type="dxa"/>
                </w:tcPr>
                <w:p w14:paraId="768AB49F" w14:textId="77777777" w:rsidR="0056064A" w:rsidRPr="00917DC8" w:rsidRDefault="0056064A" w:rsidP="00917DC8">
                  <w:pPr>
                    <w:spacing w:before="120" w:after="120"/>
                    <w:rPr>
                      <w:rFonts w:asciiTheme="minorHAnsi" w:hAnsiTheme="minorHAnsi"/>
                      <w:sz w:val="22"/>
                      <w:szCs w:val="22"/>
                    </w:rPr>
                  </w:pPr>
                  <w:r w:rsidRPr="00917DC8">
                    <w:rPr>
                      <w:rFonts w:asciiTheme="minorHAnsi" w:hAnsiTheme="minorHAnsi"/>
                      <w:sz w:val="22"/>
                      <w:szCs w:val="22"/>
                    </w:rPr>
                    <w:t>5</w:t>
                  </w:r>
                </w:p>
              </w:tc>
              <w:tc>
                <w:tcPr>
                  <w:tcW w:w="2834" w:type="dxa"/>
                </w:tcPr>
                <w:p w14:paraId="42401EB7" w14:textId="77777777" w:rsidR="0056064A" w:rsidRPr="00917DC8" w:rsidRDefault="0056064A" w:rsidP="00917DC8">
                  <w:pPr>
                    <w:spacing w:before="120" w:after="120"/>
                    <w:rPr>
                      <w:rFonts w:asciiTheme="minorHAnsi" w:hAnsiTheme="minorHAnsi"/>
                      <w:sz w:val="22"/>
                      <w:szCs w:val="22"/>
                    </w:rPr>
                  </w:pPr>
                  <w:r w:rsidRPr="00917DC8">
                    <w:rPr>
                      <w:rFonts w:asciiTheme="minorHAnsi" w:hAnsiTheme="minorHAnsi"/>
                      <w:sz w:val="22"/>
                      <w:szCs w:val="22"/>
                    </w:rPr>
                    <w:t>Wychodzenie na długie, robocze lunche w trakcie godzin pracy</w:t>
                  </w:r>
                </w:p>
              </w:tc>
              <w:tc>
                <w:tcPr>
                  <w:tcW w:w="655" w:type="dxa"/>
                </w:tcPr>
                <w:p w14:paraId="30E71C23" w14:textId="77777777" w:rsidR="0056064A" w:rsidRPr="00917DC8" w:rsidRDefault="0056064A" w:rsidP="00917DC8">
                  <w:pPr>
                    <w:spacing w:before="120" w:after="120"/>
                    <w:rPr>
                      <w:rFonts w:asciiTheme="minorHAnsi" w:hAnsiTheme="minorHAnsi"/>
                      <w:sz w:val="22"/>
                      <w:szCs w:val="22"/>
                    </w:rPr>
                  </w:pPr>
                </w:p>
              </w:tc>
              <w:tc>
                <w:tcPr>
                  <w:tcW w:w="1512" w:type="dxa"/>
                </w:tcPr>
                <w:p w14:paraId="2D2F3366" w14:textId="34F3AEBC" w:rsidR="0056064A" w:rsidRPr="00917DC8" w:rsidRDefault="0056064A" w:rsidP="00917DC8">
                  <w:pPr>
                    <w:spacing w:before="120" w:after="120"/>
                    <w:rPr>
                      <w:rFonts w:asciiTheme="minorHAnsi" w:hAnsiTheme="minorHAnsi"/>
                      <w:sz w:val="22"/>
                      <w:szCs w:val="22"/>
                    </w:rPr>
                  </w:pPr>
                  <w:r w:rsidRPr="00917DC8">
                    <w:rPr>
                      <w:rFonts w:asciiTheme="minorHAnsi" w:hAnsiTheme="minorHAnsi"/>
                      <w:sz w:val="22"/>
                      <w:szCs w:val="22"/>
                    </w:rPr>
                    <w:t xml:space="preserve">Może być uzasadnione, ale nie jako codzienna reguła. Miejscem pracy jest siedziba urzędu. </w:t>
                  </w:r>
                </w:p>
              </w:tc>
              <w:tc>
                <w:tcPr>
                  <w:tcW w:w="1498" w:type="dxa"/>
                </w:tcPr>
                <w:p w14:paraId="06D38AE1" w14:textId="77777777" w:rsidR="0056064A" w:rsidRPr="00917DC8" w:rsidRDefault="0056064A" w:rsidP="00917DC8">
                  <w:pPr>
                    <w:spacing w:before="120" w:after="120"/>
                    <w:rPr>
                      <w:rFonts w:asciiTheme="minorHAnsi" w:hAnsiTheme="minorHAnsi"/>
                      <w:sz w:val="22"/>
                      <w:szCs w:val="22"/>
                    </w:rPr>
                  </w:pPr>
                </w:p>
              </w:tc>
            </w:tr>
            <w:tr w:rsidR="00FE1014" w:rsidRPr="00917DC8" w14:paraId="7D81F964" w14:textId="77777777" w:rsidTr="004863A5">
              <w:tc>
                <w:tcPr>
                  <w:tcW w:w="463" w:type="dxa"/>
                </w:tcPr>
                <w:p w14:paraId="5B6EC3F0" w14:textId="77777777" w:rsidR="0056064A" w:rsidRPr="00917DC8" w:rsidRDefault="0056064A" w:rsidP="00917DC8">
                  <w:pPr>
                    <w:spacing w:before="120" w:after="120"/>
                    <w:rPr>
                      <w:rFonts w:asciiTheme="minorHAnsi" w:hAnsiTheme="minorHAnsi"/>
                      <w:sz w:val="22"/>
                      <w:szCs w:val="22"/>
                    </w:rPr>
                  </w:pPr>
                  <w:r w:rsidRPr="00917DC8">
                    <w:rPr>
                      <w:rFonts w:asciiTheme="minorHAnsi" w:hAnsiTheme="minorHAnsi"/>
                      <w:sz w:val="22"/>
                      <w:szCs w:val="22"/>
                    </w:rPr>
                    <w:t>6</w:t>
                  </w:r>
                </w:p>
              </w:tc>
              <w:tc>
                <w:tcPr>
                  <w:tcW w:w="2834" w:type="dxa"/>
                </w:tcPr>
                <w:p w14:paraId="435FC134" w14:textId="77777777" w:rsidR="0056064A" w:rsidRPr="00917DC8" w:rsidRDefault="0056064A" w:rsidP="00917DC8">
                  <w:pPr>
                    <w:spacing w:before="120" w:after="120"/>
                    <w:rPr>
                      <w:rFonts w:asciiTheme="minorHAnsi" w:hAnsiTheme="minorHAnsi"/>
                      <w:sz w:val="22"/>
                      <w:szCs w:val="22"/>
                    </w:rPr>
                  </w:pPr>
                  <w:r w:rsidRPr="00917DC8">
                    <w:rPr>
                      <w:rFonts w:asciiTheme="minorHAnsi" w:hAnsiTheme="minorHAnsi"/>
                      <w:sz w:val="22"/>
                      <w:szCs w:val="22"/>
                    </w:rPr>
                    <w:t>Brak reakcji na ustalenia kontroli dotyczące nieprawidłowych działań pracowników</w:t>
                  </w:r>
                </w:p>
              </w:tc>
              <w:tc>
                <w:tcPr>
                  <w:tcW w:w="655" w:type="dxa"/>
                </w:tcPr>
                <w:p w14:paraId="4B83BAC3" w14:textId="77777777" w:rsidR="0056064A" w:rsidRPr="00917DC8" w:rsidRDefault="0056064A" w:rsidP="00917DC8">
                  <w:pPr>
                    <w:spacing w:before="120" w:after="120"/>
                    <w:rPr>
                      <w:rFonts w:asciiTheme="minorHAnsi" w:hAnsiTheme="minorHAnsi"/>
                      <w:sz w:val="22"/>
                      <w:szCs w:val="22"/>
                    </w:rPr>
                  </w:pPr>
                </w:p>
              </w:tc>
              <w:tc>
                <w:tcPr>
                  <w:tcW w:w="1512" w:type="dxa"/>
                </w:tcPr>
                <w:p w14:paraId="17A0A0A3" w14:textId="77777777" w:rsidR="0056064A" w:rsidRPr="00917DC8" w:rsidRDefault="0056064A" w:rsidP="00917DC8">
                  <w:pPr>
                    <w:spacing w:before="120" w:after="120"/>
                    <w:rPr>
                      <w:rFonts w:asciiTheme="minorHAnsi" w:hAnsiTheme="minorHAnsi"/>
                      <w:sz w:val="22"/>
                      <w:szCs w:val="22"/>
                    </w:rPr>
                  </w:pPr>
                </w:p>
              </w:tc>
              <w:tc>
                <w:tcPr>
                  <w:tcW w:w="1498" w:type="dxa"/>
                </w:tcPr>
                <w:p w14:paraId="7DFBA25B" w14:textId="77777777" w:rsidR="0056064A" w:rsidRPr="00917DC8" w:rsidRDefault="0056064A" w:rsidP="00917DC8">
                  <w:pPr>
                    <w:spacing w:before="120" w:after="120"/>
                    <w:rPr>
                      <w:rFonts w:asciiTheme="minorHAnsi" w:hAnsiTheme="minorHAnsi"/>
                      <w:sz w:val="22"/>
                      <w:szCs w:val="22"/>
                    </w:rPr>
                  </w:pPr>
                  <w:r w:rsidRPr="00917DC8">
                    <w:rPr>
                      <w:rFonts w:asciiTheme="minorHAnsi" w:hAnsiTheme="minorHAnsi"/>
                      <w:sz w:val="22"/>
                      <w:szCs w:val="22"/>
                    </w:rPr>
                    <w:t>x</w:t>
                  </w:r>
                </w:p>
                <w:p w14:paraId="083F3FDF" w14:textId="4D076A2A" w:rsidR="005C15B1" w:rsidRPr="00917DC8" w:rsidRDefault="005C15B1" w:rsidP="00917DC8">
                  <w:pPr>
                    <w:spacing w:before="120" w:after="120"/>
                    <w:rPr>
                      <w:rFonts w:asciiTheme="minorHAnsi" w:hAnsiTheme="minorHAnsi"/>
                      <w:sz w:val="22"/>
                      <w:szCs w:val="22"/>
                    </w:rPr>
                  </w:pPr>
                  <w:r w:rsidRPr="00917DC8">
                    <w:rPr>
                      <w:rFonts w:asciiTheme="minorHAnsi" w:hAnsiTheme="minorHAnsi"/>
                      <w:sz w:val="22"/>
                      <w:szCs w:val="22"/>
                    </w:rPr>
                    <w:t>Nawet brak zgody z ustaleniami powinien być wyrażony na piśmie</w:t>
                  </w:r>
                  <w:r w:rsidR="009109C1" w:rsidRPr="00917DC8">
                    <w:rPr>
                      <w:rFonts w:asciiTheme="minorHAnsi" w:hAnsiTheme="minorHAnsi"/>
                      <w:sz w:val="22"/>
                      <w:szCs w:val="22"/>
                    </w:rPr>
                    <w:t>.</w:t>
                  </w:r>
                </w:p>
              </w:tc>
            </w:tr>
            <w:tr w:rsidR="00FE1014" w:rsidRPr="00917DC8" w14:paraId="1478ABB7" w14:textId="77777777" w:rsidTr="004863A5">
              <w:tc>
                <w:tcPr>
                  <w:tcW w:w="463" w:type="dxa"/>
                </w:tcPr>
                <w:p w14:paraId="7E49780C" w14:textId="77777777" w:rsidR="0056064A" w:rsidRPr="00917DC8" w:rsidRDefault="0056064A" w:rsidP="00917DC8">
                  <w:pPr>
                    <w:spacing w:before="120" w:after="120"/>
                    <w:rPr>
                      <w:rFonts w:asciiTheme="minorHAnsi" w:hAnsiTheme="minorHAnsi"/>
                      <w:sz w:val="22"/>
                      <w:szCs w:val="22"/>
                    </w:rPr>
                  </w:pPr>
                  <w:r w:rsidRPr="00917DC8">
                    <w:rPr>
                      <w:rFonts w:asciiTheme="minorHAnsi" w:hAnsiTheme="minorHAnsi"/>
                      <w:sz w:val="22"/>
                      <w:szCs w:val="22"/>
                    </w:rPr>
                    <w:t>7</w:t>
                  </w:r>
                </w:p>
              </w:tc>
              <w:tc>
                <w:tcPr>
                  <w:tcW w:w="2834" w:type="dxa"/>
                </w:tcPr>
                <w:p w14:paraId="638F54FA" w14:textId="1D9F8C74" w:rsidR="0056064A" w:rsidRPr="00917DC8" w:rsidRDefault="0056064A" w:rsidP="003B6FE0">
                  <w:pPr>
                    <w:spacing w:before="120" w:after="120"/>
                    <w:rPr>
                      <w:rFonts w:asciiTheme="minorHAnsi" w:hAnsiTheme="minorHAnsi"/>
                      <w:sz w:val="22"/>
                      <w:szCs w:val="22"/>
                    </w:rPr>
                  </w:pPr>
                  <w:r w:rsidRPr="00917DC8">
                    <w:rPr>
                      <w:rFonts w:asciiTheme="minorHAnsi" w:hAnsiTheme="minorHAnsi"/>
                      <w:sz w:val="22"/>
                      <w:szCs w:val="22"/>
                    </w:rPr>
                    <w:t xml:space="preserve">Brak reakcji na </w:t>
                  </w:r>
                  <w:r w:rsidR="003B6FE0" w:rsidRPr="00917DC8">
                    <w:rPr>
                      <w:rFonts w:asciiTheme="minorHAnsi" w:hAnsiTheme="minorHAnsi"/>
                      <w:sz w:val="22"/>
                      <w:szCs w:val="22"/>
                    </w:rPr>
                    <w:t xml:space="preserve">nieetyczne </w:t>
                  </w:r>
                  <w:r w:rsidRPr="00917DC8">
                    <w:rPr>
                      <w:rFonts w:asciiTheme="minorHAnsi" w:hAnsiTheme="minorHAnsi"/>
                      <w:sz w:val="22"/>
                      <w:szCs w:val="22"/>
                    </w:rPr>
                    <w:t>działania pracowników</w:t>
                  </w:r>
                </w:p>
              </w:tc>
              <w:tc>
                <w:tcPr>
                  <w:tcW w:w="655" w:type="dxa"/>
                </w:tcPr>
                <w:p w14:paraId="0CBBD4F6" w14:textId="77777777" w:rsidR="0056064A" w:rsidRPr="00917DC8" w:rsidRDefault="0056064A" w:rsidP="00917DC8">
                  <w:pPr>
                    <w:spacing w:before="120" w:after="120"/>
                    <w:rPr>
                      <w:rFonts w:asciiTheme="minorHAnsi" w:hAnsiTheme="minorHAnsi"/>
                      <w:sz w:val="22"/>
                      <w:szCs w:val="22"/>
                    </w:rPr>
                  </w:pPr>
                </w:p>
              </w:tc>
              <w:tc>
                <w:tcPr>
                  <w:tcW w:w="1512" w:type="dxa"/>
                </w:tcPr>
                <w:p w14:paraId="1CE5A88D" w14:textId="77777777" w:rsidR="0056064A" w:rsidRPr="00917DC8" w:rsidRDefault="0056064A" w:rsidP="00917DC8">
                  <w:pPr>
                    <w:spacing w:before="120" w:after="120"/>
                    <w:rPr>
                      <w:rFonts w:asciiTheme="minorHAnsi" w:hAnsiTheme="minorHAnsi"/>
                      <w:sz w:val="22"/>
                      <w:szCs w:val="22"/>
                    </w:rPr>
                  </w:pPr>
                </w:p>
              </w:tc>
              <w:tc>
                <w:tcPr>
                  <w:tcW w:w="1498" w:type="dxa"/>
                </w:tcPr>
                <w:p w14:paraId="317FF221" w14:textId="77249253" w:rsidR="0056064A" w:rsidRPr="00917DC8" w:rsidRDefault="0056064A" w:rsidP="00917DC8">
                  <w:pPr>
                    <w:spacing w:before="120" w:after="120"/>
                    <w:rPr>
                      <w:rFonts w:asciiTheme="minorHAnsi" w:hAnsiTheme="minorHAnsi"/>
                      <w:sz w:val="22"/>
                      <w:szCs w:val="22"/>
                    </w:rPr>
                  </w:pPr>
                  <w:r w:rsidRPr="00917DC8">
                    <w:rPr>
                      <w:rFonts w:asciiTheme="minorHAnsi" w:hAnsiTheme="minorHAnsi"/>
                      <w:sz w:val="22"/>
                      <w:szCs w:val="22"/>
                    </w:rPr>
                    <w:t>x</w:t>
                  </w:r>
                </w:p>
              </w:tc>
            </w:tr>
            <w:tr w:rsidR="00FE1014" w:rsidRPr="00917DC8" w14:paraId="45245594" w14:textId="77777777" w:rsidTr="004863A5">
              <w:tc>
                <w:tcPr>
                  <w:tcW w:w="463" w:type="dxa"/>
                </w:tcPr>
                <w:p w14:paraId="74604925" w14:textId="77777777" w:rsidR="0056064A" w:rsidRPr="00917DC8" w:rsidRDefault="0056064A" w:rsidP="00917DC8">
                  <w:pPr>
                    <w:spacing w:before="120" w:after="120"/>
                    <w:rPr>
                      <w:rFonts w:asciiTheme="minorHAnsi" w:hAnsiTheme="minorHAnsi"/>
                      <w:sz w:val="22"/>
                      <w:szCs w:val="22"/>
                    </w:rPr>
                  </w:pPr>
                  <w:r w:rsidRPr="00917DC8">
                    <w:rPr>
                      <w:rFonts w:asciiTheme="minorHAnsi" w:hAnsiTheme="minorHAnsi"/>
                      <w:sz w:val="22"/>
                      <w:szCs w:val="22"/>
                    </w:rPr>
                    <w:t>8</w:t>
                  </w:r>
                </w:p>
              </w:tc>
              <w:tc>
                <w:tcPr>
                  <w:tcW w:w="2834" w:type="dxa"/>
                </w:tcPr>
                <w:p w14:paraId="2CE2FD17" w14:textId="77777777" w:rsidR="0056064A" w:rsidRPr="00917DC8" w:rsidRDefault="0056064A" w:rsidP="00917DC8">
                  <w:pPr>
                    <w:spacing w:before="120" w:after="120"/>
                    <w:rPr>
                      <w:rFonts w:asciiTheme="minorHAnsi" w:hAnsiTheme="minorHAnsi"/>
                      <w:sz w:val="22"/>
                      <w:szCs w:val="22"/>
                    </w:rPr>
                  </w:pPr>
                  <w:r w:rsidRPr="00917DC8">
                    <w:rPr>
                      <w:rFonts w:asciiTheme="minorHAnsi" w:hAnsiTheme="minorHAnsi"/>
                      <w:sz w:val="22"/>
                      <w:szCs w:val="22"/>
                    </w:rPr>
                    <w:t>Tolerowanie odstępstw między faktycznym przebiegiem procedury a jej udokumentowaniem</w:t>
                  </w:r>
                </w:p>
              </w:tc>
              <w:tc>
                <w:tcPr>
                  <w:tcW w:w="655" w:type="dxa"/>
                </w:tcPr>
                <w:p w14:paraId="1B141D85" w14:textId="77777777" w:rsidR="0056064A" w:rsidRPr="00917DC8" w:rsidRDefault="0056064A" w:rsidP="00917DC8">
                  <w:pPr>
                    <w:spacing w:before="120" w:after="120"/>
                    <w:rPr>
                      <w:rFonts w:asciiTheme="minorHAnsi" w:hAnsiTheme="minorHAnsi"/>
                      <w:sz w:val="22"/>
                      <w:szCs w:val="22"/>
                    </w:rPr>
                  </w:pPr>
                </w:p>
              </w:tc>
              <w:tc>
                <w:tcPr>
                  <w:tcW w:w="1512" w:type="dxa"/>
                </w:tcPr>
                <w:p w14:paraId="6DBD39B3" w14:textId="77777777" w:rsidR="0056064A" w:rsidRPr="00917DC8" w:rsidRDefault="0056064A" w:rsidP="00917DC8">
                  <w:pPr>
                    <w:spacing w:before="120" w:after="120"/>
                    <w:rPr>
                      <w:rFonts w:asciiTheme="minorHAnsi" w:hAnsiTheme="minorHAnsi"/>
                      <w:sz w:val="22"/>
                      <w:szCs w:val="22"/>
                    </w:rPr>
                  </w:pPr>
                </w:p>
              </w:tc>
              <w:tc>
                <w:tcPr>
                  <w:tcW w:w="1498" w:type="dxa"/>
                </w:tcPr>
                <w:p w14:paraId="0F5B85AF" w14:textId="599A9ED3" w:rsidR="0056064A" w:rsidRPr="00917DC8" w:rsidRDefault="0056064A" w:rsidP="00917DC8">
                  <w:pPr>
                    <w:spacing w:before="120" w:after="120"/>
                    <w:rPr>
                      <w:rFonts w:asciiTheme="minorHAnsi" w:hAnsiTheme="minorHAnsi"/>
                      <w:sz w:val="22"/>
                      <w:szCs w:val="22"/>
                    </w:rPr>
                  </w:pPr>
                  <w:r w:rsidRPr="00917DC8">
                    <w:rPr>
                      <w:rFonts w:asciiTheme="minorHAnsi" w:hAnsiTheme="minorHAnsi"/>
                      <w:sz w:val="22"/>
                      <w:szCs w:val="22"/>
                    </w:rPr>
                    <w:t>x</w:t>
                  </w:r>
                </w:p>
              </w:tc>
            </w:tr>
            <w:tr w:rsidR="00FE1014" w:rsidRPr="00917DC8" w14:paraId="6EFC5803" w14:textId="77777777" w:rsidTr="004863A5">
              <w:tc>
                <w:tcPr>
                  <w:tcW w:w="463" w:type="dxa"/>
                </w:tcPr>
                <w:p w14:paraId="1DF3E1CA" w14:textId="77777777" w:rsidR="0056064A" w:rsidRPr="00917DC8" w:rsidRDefault="0056064A" w:rsidP="00917DC8">
                  <w:pPr>
                    <w:spacing w:before="120" w:after="120"/>
                    <w:rPr>
                      <w:rFonts w:asciiTheme="minorHAnsi" w:hAnsiTheme="minorHAnsi"/>
                      <w:sz w:val="22"/>
                      <w:szCs w:val="22"/>
                    </w:rPr>
                  </w:pPr>
                  <w:r w:rsidRPr="00917DC8">
                    <w:rPr>
                      <w:rFonts w:asciiTheme="minorHAnsi" w:hAnsiTheme="minorHAnsi"/>
                      <w:sz w:val="22"/>
                      <w:szCs w:val="22"/>
                    </w:rPr>
                    <w:t>9</w:t>
                  </w:r>
                </w:p>
              </w:tc>
              <w:tc>
                <w:tcPr>
                  <w:tcW w:w="2834" w:type="dxa"/>
                </w:tcPr>
                <w:p w14:paraId="3029BFC0" w14:textId="46517096" w:rsidR="0056064A" w:rsidRPr="00917DC8" w:rsidRDefault="0056064A" w:rsidP="00917DC8">
                  <w:pPr>
                    <w:spacing w:before="120" w:after="120"/>
                    <w:rPr>
                      <w:rFonts w:asciiTheme="minorHAnsi" w:hAnsiTheme="minorHAnsi"/>
                      <w:sz w:val="22"/>
                      <w:szCs w:val="22"/>
                    </w:rPr>
                  </w:pPr>
                  <w:r w:rsidRPr="00917DC8">
                    <w:rPr>
                      <w:rFonts w:asciiTheme="minorHAnsi" w:hAnsiTheme="minorHAnsi"/>
                      <w:sz w:val="22"/>
                      <w:szCs w:val="22"/>
                    </w:rPr>
                    <w:t xml:space="preserve">Nieprzestrzeganie procedur bezpieczeństwa </w:t>
                  </w:r>
                  <w:r w:rsidR="00B73026" w:rsidRPr="00917DC8">
                    <w:rPr>
                      <w:rFonts w:asciiTheme="minorHAnsi" w:hAnsiTheme="minorHAnsi"/>
                      <w:sz w:val="22"/>
                      <w:szCs w:val="22"/>
                    </w:rPr>
                    <w:t>informacji</w:t>
                  </w:r>
                </w:p>
              </w:tc>
              <w:tc>
                <w:tcPr>
                  <w:tcW w:w="655" w:type="dxa"/>
                </w:tcPr>
                <w:p w14:paraId="4CADF986" w14:textId="77777777" w:rsidR="0056064A" w:rsidRPr="00917DC8" w:rsidRDefault="0056064A" w:rsidP="00917DC8">
                  <w:pPr>
                    <w:spacing w:before="120" w:after="120"/>
                    <w:rPr>
                      <w:rFonts w:asciiTheme="minorHAnsi" w:hAnsiTheme="minorHAnsi"/>
                      <w:sz w:val="22"/>
                      <w:szCs w:val="22"/>
                    </w:rPr>
                  </w:pPr>
                </w:p>
              </w:tc>
              <w:tc>
                <w:tcPr>
                  <w:tcW w:w="1512" w:type="dxa"/>
                </w:tcPr>
                <w:p w14:paraId="494A5C2D" w14:textId="77777777" w:rsidR="0056064A" w:rsidRPr="00917DC8" w:rsidRDefault="0056064A" w:rsidP="00917DC8">
                  <w:pPr>
                    <w:spacing w:before="120" w:after="120"/>
                    <w:rPr>
                      <w:rFonts w:asciiTheme="minorHAnsi" w:hAnsiTheme="minorHAnsi"/>
                      <w:sz w:val="22"/>
                      <w:szCs w:val="22"/>
                    </w:rPr>
                  </w:pPr>
                </w:p>
              </w:tc>
              <w:tc>
                <w:tcPr>
                  <w:tcW w:w="1498" w:type="dxa"/>
                </w:tcPr>
                <w:p w14:paraId="6F8417A0" w14:textId="77777777" w:rsidR="0056064A" w:rsidRPr="00917DC8" w:rsidRDefault="0056064A" w:rsidP="00917DC8">
                  <w:pPr>
                    <w:spacing w:before="120" w:after="120"/>
                    <w:rPr>
                      <w:rFonts w:asciiTheme="minorHAnsi" w:hAnsiTheme="minorHAnsi"/>
                      <w:sz w:val="22"/>
                      <w:szCs w:val="22"/>
                    </w:rPr>
                  </w:pPr>
                  <w:r w:rsidRPr="00917DC8">
                    <w:rPr>
                      <w:rFonts w:asciiTheme="minorHAnsi" w:hAnsiTheme="minorHAnsi"/>
                      <w:sz w:val="22"/>
                      <w:szCs w:val="22"/>
                    </w:rPr>
                    <w:t>X</w:t>
                  </w:r>
                </w:p>
                <w:p w14:paraId="44BF03AA" w14:textId="527E4AEB" w:rsidR="00F7675E" w:rsidRPr="00917DC8" w:rsidRDefault="00F7675E" w:rsidP="00917DC8">
                  <w:pPr>
                    <w:spacing w:before="120" w:after="120"/>
                    <w:rPr>
                      <w:rFonts w:asciiTheme="minorHAnsi" w:hAnsiTheme="minorHAnsi"/>
                      <w:sz w:val="22"/>
                      <w:szCs w:val="22"/>
                    </w:rPr>
                  </w:pPr>
                  <w:r w:rsidRPr="00917DC8">
                    <w:rPr>
                      <w:rFonts w:asciiTheme="minorHAnsi" w:hAnsiTheme="minorHAnsi"/>
                      <w:sz w:val="22"/>
                      <w:szCs w:val="22"/>
                    </w:rPr>
                    <w:t>Nawet gdy dyrektor uważa niektóre za przesadnie uciążliwe</w:t>
                  </w:r>
                  <w:r w:rsidR="009109C1" w:rsidRPr="00917DC8">
                    <w:rPr>
                      <w:rFonts w:asciiTheme="minorHAnsi" w:hAnsiTheme="minorHAnsi"/>
                      <w:sz w:val="22"/>
                      <w:szCs w:val="22"/>
                    </w:rPr>
                    <w:t>,</w:t>
                  </w:r>
                  <w:r w:rsidRPr="00917DC8">
                    <w:rPr>
                      <w:rFonts w:asciiTheme="minorHAnsi" w:hAnsiTheme="minorHAnsi"/>
                      <w:sz w:val="22"/>
                      <w:szCs w:val="22"/>
                    </w:rPr>
                    <w:t xml:space="preserve"> powinien dawać przykład</w:t>
                  </w:r>
                  <w:r w:rsidR="00B73026" w:rsidRPr="00917DC8">
                    <w:rPr>
                      <w:rFonts w:asciiTheme="minorHAnsi" w:hAnsiTheme="minorHAnsi"/>
                      <w:sz w:val="22"/>
                      <w:szCs w:val="22"/>
                    </w:rPr>
                    <w:t xml:space="preserve"> i ewentualnie wystąpi</w:t>
                  </w:r>
                  <w:r w:rsidR="003B5136" w:rsidRPr="00917DC8">
                    <w:rPr>
                      <w:rFonts w:asciiTheme="minorHAnsi" w:hAnsiTheme="minorHAnsi"/>
                      <w:sz w:val="22"/>
                      <w:szCs w:val="22"/>
                    </w:rPr>
                    <w:t xml:space="preserve">ć </w:t>
                  </w:r>
                  <w:r w:rsidR="009109C1" w:rsidRPr="00917DC8">
                    <w:rPr>
                      <w:rFonts w:asciiTheme="minorHAnsi" w:hAnsiTheme="minorHAnsi"/>
                      <w:sz w:val="22"/>
                      <w:szCs w:val="22"/>
                    </w:rPr>
                    <w:t xml:space="preserve">o </w:t>
                  </w:r>
                  <w:r w:rsidR="003B5136" w:rsidRPr="00917DC8">
                    <w:rPr>
                      <w:rFonts w:asciiTheme="minorHAnsi" w:hAnsiTheme="minorHAnsi"/>
                      <w:sz w:val="22"/>
                      <w:szCs w:val="22"/>
                    </w:rPr>
                    <w:t>ich zmianę</w:t>
                  </w:r>
                  <w:r w:rsidR="009109C1" w:rsidRPr="00917DC8">
                    <w:rPr>
                      <w:rFonts w:asciiTheme="minorHAnsi" w:hAnsiTheme="minorHAnsi"/>
                      <w:sz w:val="22"/>
                      <w:szCs w:val="22"/>
                    </w:rPr>
                    <w:t>.</w:t>
                  </w:r>
                </w:p>
              </w:tc>
            </w:tr>
            <w:tr w:rsidR="00FE1014" w:rsidRPr="00917DC8" w14:paraId="37BA499F" w14:textId="77777777" w:rsidTr="004863A5">
              <w:tc>
                <w:tcPr>
                  <w:tcW w:w="463" w:type="dxa"/>
                </w:tcPr>
                <w:p w14:paraId="61C96153" w14:textId="77777777" w:rsidR="0056064A" w:rsidRPr="00917DC8" w:rsidRDefault="0056064A" w:rsidP="00917DC8">
                  <w:pPr>
                    <w:spacing w:before="120" w:after="120"/>
                    <w:rPr>
                      <w:rFonts w:asciiTheme="minorHAnsi" w:hAnsiTheme="minorHAnsi"/>
                      <w:sz w:val="22"/>
                      <w:szCs w:val="22"/>
                    </w:rPr>
                  </w:pPr>
                  <w:r w:rsidRPr="00917DC8">
                    <w:rPr>
                      <w:rFonts w:asciiTheme="minorHAnsi" w:hAnsiTheme="minorHAnsi"/>
                      <w:sz w:val="22"/>
                      <w:szCs w:val="22"/>
                    </w:rPr>
                    <w:t>10</w:t>
                  </w:r>
                </w:p>
              </w:tc>
              <w:tc>
                <w:tcPr>
                  <w:tcW w:w="2834" w:type="dxa"/>
                </w:tcPr>
                <w:p w14:paraId="05A79F46" w14:textId="77777777" w:rsidR="0056064A" w:rsidRPr="00917DC8" w:rsidRDefault="0056064A" w:rsidP="00917DC8">
                  <w:pPr>
                    <w:spacing w:before="120" w:after="120"/>
                    <w:rPr>
                      <w:rFonts w:asciiTheme="minorHAnsi" w:hAnsiTheme="minorHAnsi"/>
                      <w:sz w:val="22"/>
                      <w:szCs w:val="22"/>
                    </w:rPr>
                  </w:pPr>
                  <w:r w:rsidRPr="00917DC8">
                    <w:rPr>
                      <w:rFonts w:asciiTheme="minorHAnsi" w:hAnsiTheme="minorHAnsi"/>
                      <w:sz w:val="22"/>
                      <w:szCs w:val="22"/>
                    </w:rPr>
                    <w:t>Udział w rekrutacji ze z góry wskazanym faworytem</w:t>
                  </w:r>
                </w:p>
              </w:tc>
              <w:tc>
                <w:tcPr>
                  <w:tcW w:w="655" w:type="dxa"/>
                </w:tcPr>
                <w:p w14:paraId="0A95E60C" w14:textId="77777777" w:rsidR="0056064A" w:rsidRPr="00917DC8" w:rsidRDefault="0056064A" w:rsidP="00917DC8">
                  <w:pPr>
                    <w:spacing w:before="120" w:after="120"/>
                    <w:rPr>
                      <w:rFonts w:asciiTheme="minorHAnsi" w:hAnsiTheme="minorHAnsi"/>
                      <w:sz w:val="22"/>
                      <w:szCs w:val="22"/>
                    </w:rPr>
                  </w:pPr>
                </w:p>
              </w:tc>
              <w:tc>
                <w:tcPr>
                  <w:tcW w:w="1512" w:type="dxa"/>
                </w:tcPr>
                <w:p w14:paraId="33A714E1" w14:textId="77777777" w:rsidR="0056064A" w:rsidRPr="00917DC8" w:rsidRDefault="0056064A" w:rsidP="00917DC8">
                  <w:pPr>
                    <w:spacing w:before="120" w:after="120"/>
                    <w:rPr>
                      <w:rFonts w:asciiTheme="minorHAnsi" w:hAnsiTheme="minorHAnsi"/>
                      <w:sz w:val="22"/>
                      <w:szCs w:val="22"/>
                    </w:rPr>
                  </w:pPr>
                </w:p>
              </w:tc>
              <w:tc>
                <w:tcPr>
                  <w:tcW w:w="1498" w:type="dxa"/>
                </w:tcPr>
                <w:p w14:paraId="2BD8D042" w14:textId="39F5DCDF" w:rsidR="0056064A" w:rsidRPr="00917DC8" w:rsidRDefault="00507862" w:rsidP="00917DC8">
                  <w:pPr>
                    <w:spacing w:before="120" w:after="120"/>
                    <w:rPr>
                      <w:rFonts w:asciiTheme="minorHAnsi" w:hAnsiTheme="minorHAnsi"/>
                      <w:sz w:val="22"/>
                      <w:szCs w:val="22"/>
                    </w:rPr>
                  </w:pPr>
                  <w:r w:rsidRPr="00917DC8">
                    <w:rPr>
                      <w:rFonts w:asciiTheme="minorHAnsi" w:hAnsiTheme="minorHAnsi"/>
                      <w:sz w:val="22"/>
                      <w:szCs w:val="22"/>
                    </w:rPr>
                    <w:t>X</w:t>
                  </w:r>
                </w:p>
              </w:tc>
            </w:tr>
            <w:tr w:rsidR="00FE1014" w:rsidRPr="00917DC8" w14:paraId="2881E730" w14:textId="77777777" w:rsidTr="004863A5">
              <w:tc>
                <w:tcPr>
                  <w:tcW w:w="463" w:type="dxa"/>
                </w:tcPr>
                <w:p w14:paraId="00A723D8" w14:textId="77777777" w:rsidR="0056064A" w:rsidRPr="00917DC8" w:rsidRDefault="0056064A" w:rsidP="00917DC8">
                  <w:pPr>
                    <w:spacing w:before="120" w:after="120"/>
                    <w:rPr>
                      <w:rFonts w:asciiTheme="minorHAnsi" w:hAnsiTheme="minorHAnsi"/>
                      <w:sz w:val="22"/>
                      <w:szCs w:val="22"/>
                    </w:rPr>
                  </w:pPr>
                  <w:r w:rsidRPr="00917DC8">
                    <w:rPr>
                      <w:rFonts w:asciiTheme="minorHAnsi" w:hAnsiTheme="minorHAnsi"/>
                      <w:sz w:val="22"/>
                      <w:szCs w:val="22"/>
                    </w:rPr>
                    <w:t>11</w:t>
                  </w:r>
                </w:p>
              </w:tc>
              <w:tc>
                <w:tcPr>
                  <w:tcW w:w="2834" w:type="dxa"/>
                </w:tcPr>
                <w:p w14:paraId="2716C919" w14:textId="6F1FC243" w:rsidR="0056064A" w:rsidRPr="00917DC8" w:rsidRDefault="0056064A" w:rsidP="00917DC8">
                  <w:pPr>
                    <w:spacing w:before="120" w:after="120"/>
                    <w:rPr>
                      <w:rFonts w:asciiTheme="minorHAnsi" w:hAnsiTheme="minorHAnsi"/>
                      <w:sz w:val="22"/>
                      <w:szCs w:val="22"/>
                    </w:rPr>
                  </w:pPr>
                  <w:r w:rsidRPr="00917DC8">
                    <w:rPr>
                      <w:rFonts w:asciiTheme="minorHAnsi" w:hAnsiTheme="minorHAnsi"/>
                      <w:sz w:val="22"/>
                      <w:szCs w:val="22"/>
                    </w:rPr>
                    <w:t>Wykorzystywanie pomysłów podwładnych jako swoich</w:t>
                  </w:r>
                </w:p>
              </w:tc>
              <w:tc>
                <w:tcPr>
                  <w:tcW w:w="655" w:type="dxa"/>
                </w:tcPr>
                <w:p w14:paraId="302D7D54" w14:textId="77777777" w:rsidR="0056064A" w:rsidRPr="00917DC8" w:rsidRDefault="0056064A" w:rsidP="00917DC8">
                  <w:pPr>
                    <w:spacing w:before="120" w:after="120"/>
                    <w:rPr>
                      <w:rFonts w:asciiTheme="minorHAnsi" w:hAnsiTheme="minorHAnsi"/>
                      <w:sz w:val="22"/>
                      <w:szCs w:val="22"/>
                    </w:rPr>
                  </w:pPr>
                </w:p>
              </w:tc>
              <w:tc>
                <w:tcPr>
                  <w:tcW w:w="1512" w:type="dxa"/>
                </w:tcPr>
                <w:p w14:paraId="5C2DDC2A" w14:textId="77777777" w:rsidR="0056064A" w:rsidRPr="00917DC8" w:rsidRDefault="0056064A" w:rsidP="00917DC8">
                  <w:pPr>
                    <w:spacing w:before="120" w:after="120"/>
                    <w:rPr>
                      <w:rFonts w:asciiTheme="minorHAnsi" w:hAnsiTheme="minorHAnsi"/>
                      <w:sz w:val="22"/>
                      <w:szCs w:val="22"/>
                    </w:rPr>
                  </w:pPr>
                </w:p>
              </w:tc>
              <w:tc>
                <w:tcPr>
                  <w:tcW w:w="1498" w:type="dxa"/>
                </w:tcPr>
                <w:p w14:paraId="6AFF1056" w14:textId="77777777" w:rsidR="0056064A" w:rsidRPr="00917DC8" w:rsidRDefault="0056064A" w:rsidP="00917DC8">
                  <w:pPr>
                    <w:spacing w:before="120" w:after="120"/>
                    <w:rPr>
                      <w:rFonts w:asciiTheme="minorHAnsi" w:hAnsiTheme="minorHAnsi"/>
                      <w:sz w:val="22"/>
                      <w:szCs w:val="22"/>
                    </w:rPr>
                  </w:pPr>
                  <w:r w:rsidRPr="00917DC8">
                    <w:rPr>
                      <w:rFonts w:asciiTheme="minorHAnsi" w:hAnsiTheme="minorHAnsi"/>
                      <w:sz w:val="22"/>
                      <w:szCs w:val="22"/>
                    </w:rPr>
                    <w:t>x</w:t>
                  </w:r>
                </w:p>
                <w:p w14:paraId="666414E1" w14:textId="1FA2EB90" w:rsidR="004863A5" w:rsidRPr="00917DC8" w:rsidRDefault="004863A5" w:rsidP="00917DC8">
                  <w:pPr>
                    <w:spacing w:before="120" w:after="120"/>
                    <w:rPr>
                      <w:rFonts w:asciiTheme="minorHAnsi" w:hAnsiTheme="minorHAnsi"/>
                      <w:sz w:val="22"/>
                      <w:szCs w:val="22"/>
                    </w:rPr>
                  </w:pPr>
                  <w:r w:rsidRPr="00917DC8">
                    <w:rPr>
                      <w:rFonts w:asciiTheme="minorHAnsi" w:hAnsiTheme="minorHAnsi"/>
                      <w:sz w:val="22"/>
                      <w:szCs w:val="22"/>
                    </w:rPr>
                    <w:t>Pracujemy zespołowo,</w:t>
                  </w:r>
                  <w:r w:rsidR="00503ADA" w:rsidRPr="00917DC8">
                    <w:rPr>
                      <w:rFonts w:asciiTheme="minorHAnsi" w:hAnsiTheme="minorHAnsi"/>
                      <w:sz w:val="22"/>
                      <w:szCs w:val="22"/>
                    </w:rPr>
                    <w:t xml:space="preserve"> podwładni wspierają szefa pomysłami, ale trzeba im oddać </w:t>
                  </w:r>
                  <w:r w:rsidR="007840F7" w:rsidRPr="00917DC8">
                    <w:rPr>
                      <w:rFonts w:asciiTheme="minorHAnsi" w:hAnsiTheme="minorHAnsi"/>
                      <w:sz w:val="22"/>
                      <w:szCs w:val="22"/>
                    </w:rPr>
                    <w:t>zasługę</w:t>
                  </w:r>
                  <w:r w:rsidR="00503ADA" w:rsidRPr="00917DC8">
                    <w:rPr>
                      <w:rFonts w:asciiTheme="minorHAnsi" w:hAnsiTheme="minorHAnsi"/>
                      <w:sz w:val="22"/>
                      <w:szCs w:val="22"/>
                    </w:rPr>
                    <w:t>.</w:t>
                  </w:r>
                </w:p>
              </w:tc>
            </w:tr>
            <w:tr w:rsidR="00FE1014" w:rsidRPr="00917DC8" w14:paraId="262F6BC1" w14:textId="77777777" w:rsidTr="004863A5">
              <w:tc>
                <w:tcPr>
                  <w:tcW w:w="463" w:type="dxa"/>
                </w:tcPr>
                <w:p w14:paraId="1A8EE20C" w14:textId="77777777" w:rsidR="0056064A" w:rsidRPr="00917DC8" w:rsidRDefault="0056064A" w:rsidP="00917DC8">
                  <w:pPr>
                    <w:spacing w:before="120" w:after="120"/>
                    <w:rPr>
                      <w:rFonts w:asciiTheme="minorHAnsi" w:hAnsiTheme="minorHAnsi"/>
                      <w:sz w:val="22"/>
                      <w:szCs w:val="22"/>
                    </w:rPr>
                  </w:pPr>
                  <w:r w:rsidRPr="00917DC8">
                    <w:rPr>
                      <w:rFonts w:asciiTheme="minorHAnsi" w:hAnsiTheme="minorHAnsi"/>
                      <w:sz w:val="22"/>
                      <w:szCs w:val="22"/>
                    </w:rPr>
                    <w:t>12</w:t>
                  </w:r>
                </w:p>
              </w:tc>
              <w:tc>
                <w:tcPr>
                  <w:tcW w:w="2834" w:type="dxa"/>
                </w:tcPr>
                <w:p w14:paraId="7682B661" w14:textId="5A000393" w:rsidR="0056064A" w:rsidRPr="00917DC8" w:rsidRDefault="0056064A" w:rsidP="00917DC8">
                  <w:pPr>
                    <w:spacing w:before="120" w:after="120"/>
                    <w:rPr>
                      <w:rFonts w:asciiTheme="minorHAnsi" w:hAnsiTheme="minorHAnsi"/>
                      <w:sz w:val="22"/>
                      <w:szCs w:val="22"/>
                    </w:rPr>
                  </w:pPr>
                  <w:r w:rsidRPr="00917DC8">
                    <w:rPr>
                      <w:rFonts w:asciiTheme="minorHAnsi" w:hAnsiTheme="minorHAnsi"/>
                      <w:sz w:val="22"/>
                      <w:szCs w:val="22"/>
                    </w:rPr>
                    <w:t xml:space="preserve">Nagminne wysyłanie maili prywatnych czy surfowanie po </w:t>
                  </w:r>
                  <w:r w:rsidR="009109C1" w:rsidRPr="00917DC8">
                    <w:rPr>
                      <w:rFonts w:asciiTheme="minorHAnsi" w:hAnsiTheme="minorHAnsi"/>
                      <w:sz w:val="22"/>
                      <w:szCs w:val="22"/>
                    </w:rPr>
                    <w:t>i</w:t>
                  </w:r>
                  <w:r w:rsidRPr="00917DC8">
                    <w:rPr>
                      <w:rFonts w:asciiTheme="minorHAnsi" w:hAnsiTheme="minorHAnsi"/>
                      <w:sz w:val="22"/>
                      <w:szCs w:val="22"/>
                    </w:rPr>
                    <w:t xml:space="preserve">nternecie w godzinach pracy na sprzęcie: </w:t>
                  </w:r>
                </w:p>
                <w:p w14:paraId="0F9BA725" w14:textId="77777777" w:rsidR="0056064A" w:rsidRPr="00917DC8" w:rsidRDefault="0056064A" w:rsidP="00917DC8">
                  <w:pPr>
                    <w:spacing w:before="120" w:after="120"/>
                    <w:rPr>
                      <w:rFonts w:asciiTheme="minorHAnsi" w:hAnsiTheme="minorHAnsi"/>
                      <w:sz w:val="22"/>
                      <w:szCs w:val="22"/>
                    </w:rPr>
                  </w:pPr>
                  <w:r w:rsidRPr="00917DC8">
                    <w:rPr>
                      <w:rFonts w:asciiTheme="minorHAnsi" w:hAnsiTheme="minorHAnsi"/>
                      <w:sz w:val="22"/>
                      <w:szCs w:val="22"/>
                    </w:rPr>
                    <w:t>a) służbowym, b) prywatnym</w:t>
                  </w:r>
                </w:p>
              </w:tc>
              <w:tc>
                <w:tcPr>
                  <w:tcW w:w="655" w:type="dxa"/>
                </w:tcPr>
                <w:p w14:paraId="6167EC50" w14:textId="77777777" w:rsidR="0056064A" w:rsidRPr="00917DC8" w:rsidRDefault="0056064A" w:rsidP="00917DC8">
                  <w:pPr>
                    <w:spacing w:before="120" w:after="120"/>
                    <w:rPr>
                      <w:rFonts w:asciiTheme="minorHAnsi" w:hAnsiTheme="minorHAnsi"/>
                      <w:sz w:val="22"/>
                      <w:szCs w:val="22"/>
                    </w:rPr>
                  </w:pPr>
                </w:p>
              </w:tc>
              <w:tc>
                <w:tcPr>
                  <w:tcW w:w="1512" w:type="dxa"/>
                </w:tcPr>
                <w:p w14:paraId="6AE1A9E7" w14:textId="77777777" w:rsidR="0056064A" w:rsidRPr="00917DC8" w:rsidRDefault="0056064A" w:rsidP="00917DC8">
                  <w:pPr>
                    <w:spacing w:before="120" w:after="120"/>
                    <w:rPr>
                      <w:rFonts w:asciiTheme="minorHAnsi" w:hAnsiTheme="minorHAnsi"/>
                      <w:sz w:val="22"/>
                      <w:szCs w:val="22"/>
                    </w:rPr>
                  </w:pPr>
                </w:p>
              </w:tc>
              <w:tc>
                <w:tcPr>
                  <w:tcW w:w="1498" w:type="dxa"/>
                </w:tcPr>
                <w:p w14:paraId="05637AE7" w14:textId="35203ACA" w:rsidR="0056064A" w:rsidRPr="00917DC8" w:rsidRDefault="0056064A" w:rsidP="00917DC8">
                  <w:pPr>
                    <w:spacing w:before="120" w:after="120"/>
                    <w:rPr>
                      <w:rFonts w:asciiTheme="minorHAnsi" w:hAnsiTheme="minorHAnsi"/>
                      <w:sz w:val="22"/>
                      <w:szCs w:val="22"/>
                    </w:rPr>
                  </w:pPr>
                  <w:r w:rsidRPr="00917DC8">
                    <w:rPr>
                      <w:rFonts w:asciiTheme="minorHAnsi" w:hAnsiTheme="minorHAnsi"/>
                      <w:sz w:val="22"/>
                      <w:szCs w:val="22"/>
                    </w:rPr>
                    <w:t>X</w:t>
                  </w:r>
                </w:p>
                <w:p w14:paraId="7D518710" w14:textId="1D6C6121" w:rsidR="0056064A" w:rsidRPr="00917DC8" w:rsidRDefault="0056064A" w:rsidP="00917DC8">
                  <w:pPr>
                    <w:spacing w:before="120" w:after="120"/>
                    <w:rPr>
                      <w:rFonts w:asciiTheme="minorHAnsi" w:hAnsiTheme="minorHAnsi"/>
                      <w:sz w:val="22"/>
                      <w:szCs w:val="22"/>
                    </w:rPr>
                  </w:pPr>
                </w:p>
                <w:p w14:paraId="6E3FF1E2" w14:textId="6212F300" w:rsidR="007840F7" w:rsidRPr="00917DC8" w:rsidRDefault="007840F7" w:rsidP="00917DC8">
                  <w:pPr>
                    <w:spacing w:before="120" w:after="120"/>
                    <w:rPr>
                      <w:rFonts w:asciiTheme="minorHAnsi" w:hAnsiTheme="minorHAnsi"/>
                      <w:sz w:val="22"/>
                      <w:szCs w:val="22"/>
                    </w:rPr>
                  </w:pPr>
                  <w:r w:rsidRPr="00917DC8">
                    <w:rPr>
                      <w:rFonts w:asciiTheme="minorHAnsi" w:hAnsiTheme="minorHAnsi"/>
                      <w:sz w:val="22"/>
                      <w:szCs w:val="22"/>
                    </w:rPr>
                    <w:t>Patrz przypadek Hillary Clinton</w:t>
                  </w:r>
                  <w:r w:rsidR="009109C1" w:rsidRPr="00917DC8">
                    <w:rPr>
                      <w:rFonts w:asciiTheme="minorHAnsi" w:hAnsiTheme="minorHAnsi"/>
                      <w:sz w:val="22"/>
                      <w:szCs w:val="22"/>
                    </w:rPr>
                    <w:t>.</w:t>
                  </w:r>
                </w:p>
              </w:tc>
            </w:tr>
            <w:tr w:rsidR="00FE1014" w:rsidRPr="00917DC8" w14:paraId="6E5310BC" w14:textId="77777777" w:rsidTr="004863A5">
              <w:tc>
                <w:tcPr>
                  <w:tcW w:w="463" w:type="dxa"/>
                </w:tcPr>
                <w:p w14:paraId="0445A050" w14:textId="77777777" w:rsidR="0056064A" w:rsidRPr="00917DC8" w:rsidRDefault="0056064A" w:rsidP="00917DC8">
                  <w:pPr>
                    <w:spacing w:before="120" w:after="120"/>
                    <w:rPr>
                      <w:rFonts w:asciiTheme="minorHAnsi" w:hAnsiTheme="minorHAnsi"/>
                      <w:sz w:val="22"/>
                      <w:szCs w:val="22"/>
                    </w:rPr>
                  </w:pPr>
                  <w:r w:rsidRPr="00917DC8">
                    <w:rPr>
                      <w:rFonts w:asciiTheme="minorHAnsi" w:hAnsiTheme="minorHAnsi"/>
                      <w:sz w:val="22"/>
                      <w:szCs w:val="22"/>
                    </w:rPr>
                    <w:t>13</w:t>
                  </w:r>
                </w:p>
              </w:tc>
              <w:tc>
                <w:tcPr>
                  <w:tcW w:w="2834" w:type="dxa"/>
                </w:tcPr>
                <w:p w14:paraId="7E23BE54" w14:textId="77777777" w:rsidR="0056064A" w:rsidRPr="00917DC8" w:rsidRDefault="0056064A" w:rsidP="00917DC8">
                  <w:pPr>
                    <w:spacing w:before="120" w:after="120"/>
                    <w:rPr>
                      <w:rFonts w:asciiTheme="minorHAnsi" w:hAnsiTheme="minorHAnsi"/>
                      <w:sz w:val="22"/>
                      <w:szCs w:val="22"/>
                    </w:rPr>
                  </w:pPr>
                  <w:r w:rsidRPr="00917DC8">
                    <w:rPr>
                      <w:rFonts w:asciiTheme="minorHAnsi" w:hAnsiTheme="minorHAnsi"/>
                      <w:sz w:val="22"/>
                      <w:szCs w:val="22"/>
                    </w:rPr>
                    <w:t>Brak reakcji w sytuacji zaistnienia konfliktu wśród podwładnych</w:t>
                  </w:r>
                </w:p>
              </w:tc>
              <w:tc>
                <w:tcPr>
                  <w:tcW w:w="655" w:type="dxa"/>
                </w:tcPr>
                <w:p w14:paraId="3C498F3B" w14:textId="77777777" w:rsidR="0056064A" w:rsidRPr="00917DC8" w:rsidRDefault="0056064A" w:rsidP="00917DC8">
                  <w:pPr>
                    <w:spacing w:before="120" w:after="120"/>
                    <w:rPr>
                      <w:rFonts w:asciiTheme="minorHAnsi" w:hAnsiTheme="minorHAnsi"/>
                      <w:sz w:val="22"/>
                      <w:szCs w:val="22"/>
                    </w:rPr>
                  </w:pPr>
                </w:p>
              </w:tc>
              <w:tc>
                <w:tcPr>
                  <w:tcW w:w="1512" w:type="dxa"/>
                </w:tcPr>
                <w:p w14:paraId="6D08A7DE" w14:textId="77777777" w:rsidR="0056064A" w:rsidRPr="00917DC8" w:rsidRDefault="0056064A" w:rsidP="00917DC8">
                  <w:pPr>
                    <w:spacing w:before="120" w:after="120"/>
                    <w:rPr>
                      <w:rFonts w:asciiTheme="minorHAnsi" w:hAnsiTheme="minorHAnsi"/>
                      <w:sz w:val="22"/>
                      <w:szCs w:val="22"/>
                    </w:rPr>
                  </w:pPr>
                </w:p>
              </w:tc>
              <w:tc>
                <w:tcPr>
                  <w:tcW w:w="1498" w:type="dxa"/>
                </w:tcPr>
                <w:p w14:paraId="001CDCE6" w14:textId="01FFF314" w:rsidR="0056064A" w:rsidRPr="00917DC8" w:rsidRDefault="00507862" w:rsidP="00917DC8">
                  <w:pPr>
                    <w:spacing w:before="120" w:after="120"/>
                    <w:rPr>
                      <w:rFonts w:asciiTheme="minorHAnsi" w:hAnsiTheme="minorHAnsi"/>
                      <w:sz w:val="22"/>
                      <w:szCs w:val="22"/>
                    </w:rPr>
                  </w:pPr>
                  <w:r w:rsidRPr="00917DC8">
                    <w:rPr>
                      <w:rFonts w:asciiTheme="minorHAnsi" w:hAnsiTheme="minorHAnsi"/>
                      <w:sz w:val="22"/>
                      <w:szCs w:val="22"/>
                    </w:rPr>
                    <w:t>X</w:t>
                  </w:r>
                </w:p>
              </w:tc>
            </w:tr>
            <w:tr w:rsidR="00FE1014" w:rsidRPr="00917DC8" w14:paraId="61A141E6" w14:textId="77777777" w:rsidTr="004863A5">
              <w:tc>
                <w:tcPr>
                  <w:tcW w:w="463" w:type="dxa"/>
                </w:tcPr>
                <w:p w14:paraId="03B5EA72" w14:textId="77777777" w:rsidR="0056064A" w:rsidRPr="00917DC8" w:rsidRDefault="0056064A" w:rsidP="00917DC8">
                  <w:pPr>
                    <w:spacing w:before="120" w:after="120"/>
                    <w:rPr>
                      <w:rFonts w:asciiTheme="minorHAnsi" w:hAnsiTheme="minorHAnsi"/>
                      <w:sz w:val="22"/>
                      <w:szCs w:val="22"/>
                    </w:rPr>
                  </w:pPr>
                  <w:r w:rsidRPr="00917DC8">
                    <w:rPr>
                      <w:rFonts w:asciiTheme="minorHAnsi" w:hAnsiTheme="minorHAnsi"/>
                      <w:sz w:val="22"/>
                      <w:szCs w:val="22"/>
                    </w:rPr>
                    <w:t>14</w:t>
                  </w:r>
                </w:p>
              </w:tc>
              <w:tc>
                <w:tcPr>
                  <w:tcW w:w="2834" w:type="dxa"/>
                </w:tcPr>
                <w:p w14:paraId="74EFD9B9" w14:textId="19535F95" w:rsidR="0056064A" w:rsidRPr="00917DC8" w:rsidRDefault="0056064A" w:rsidP="00917DC8">
                  <w:pPr>
                    <w:spacing w:before="120" w:after="120"/>
                    <w:rPr>
                      <w:rFonts w:asciiTheme="minorHAnsi" w:hAnsiTheme="minorHAnsi"/>
                      <w:sz w:val="22"/>
                      <w:szCs w:val="22"/>
                    </w:rPr>
                  </w:pPr>
                  <w:r w:rsidRPr="00917DC8">
                    <w:rPr>
                      <w:rFonts w:asciiTheme="minorHAnsi" w:hAnsiTheme="minorHAnsi"/>
                      <w:sz w:val="22"/>
                      <w:szCs w:val="22"/>
                    </w:rPr>
                    <w:t>Wykorzystywanie materiałów biurowych dla celów prywatnych (w tym kserowanie podręczników/materiałów ze studiów etc.)</w:t>
                  </w:r>
                </w:p>
              </w:tc>
              <w:tc>
                <w:tcPr>
                  <w:tcW w:w="655" w:type="dxa"/>
                </w:tcPr>
                <w:p w14:paraId="308084E5" w14:textId="77777777" w:rsidR="0056064A" w:rsidRPr="00917DC8" w:rsidRDefault="0056064A" w:rsidP="00917DC8">
                  <w:pPr>
                    <w:spacing w:before="120" w:after="120"/>
                    <w:rPr>
                      <w:rFonts w:asciiTheme="minorHAnsi" w:hAnsiTheme="minorHAnsi"/>
                      <w:sz w:val="22"/>
                      <w:szCs w:val="22"/>
                    </w:rPr>
                  </w:pPr>
                </w:p>
              </w:tc>
              <w:tc>
                <w:tcPr>
                  <w:tcW w:w="1512" w:type="dxa"/>
                </w:tcPr>
                <w:p w14:paraId="4D77143E" w14:textId="77777777" w:rsidR="0056064A" w:rsidRPr="00917DC8" w:rsidRDefault="0056064A" w:rsidP="00917DC8">
                  <w:pPr>
                    <w:spacing w:before="120" w:after="120"/>
                    <w:rPr>
                      <w:rFonts w:asciiTheme="minorHAnsi" w:hAnsiTheme="minorHAnsi"/>
                      <w:sz w:val="22"/>
                      <w:szCs w:val="22"/>
                    </w:rPr>
                  </w:pPr>
                </w:p>
              </w:tc>
              <w:tc>
                <w:tcPr>
                  <w:tcW w:w="1498" w:type="dxa"/>
                </w:tcPr>
                <w:p w14:paraId="6C505A33" w14:textId="1A7A7621" w:rsidR="0056064A" w:rsidRPr="00917DC8" w:rsidRDefault="00507862" w:rsidP="00917DC8">
                  <w:pPr>
                    <w:spacing w:before="120" w:after="120"/>
                    <w:rPr>
                      <w:rFonts w:asciiTheme="minorHAnsi" w:hAnsiTheme="minorHAnsi"/>
                      <w:sz w:val="22"/>
                      <w:szCs w:val="22"/>
                    </w:rPr>
                  </w:pPr>
                  <w:r w:rsidRPr="00917DC8">
                    <w:rPr>
                      <w:rFonts w:asciiTheme="minorHAnsi" w:hAnsiTheme="minorHAnsi"/>
                      <w:sz w:val="22"/>
                      <w:szCs w:val="22"/>
                    </w:rPr>
                    <w:t>X</w:t>
                  </w:r>
                </w:p>
              </w:tc>
            </w:tr>
            <w:tr w:rsidR="00FE1014" w:rsidRPr="00917DC8" w14:paraId="3C8204E9" w14:textId="77777777" w:rsidTr="004863A5">
              <w:tc>
                <w:tcPr>
                  <w:tcW w:w="463" w:type="dxa"/>
                </w:tcPr>
                <w:p w14:paraId="0269F9A3" w14:textId="77777777" w:rsidR="0056064A" w:rsidRPr="00917DC8" w:rsidRDefault="0056064A" w:rsidP="00917DC8">
                  <w:pPr>
                    <w:spacing w:before="120" w:after="120"/>
                    <w:rPr>
                      <w:rFonts w:asciiTheme="minorHAnsi" w:hAnsiTheme="minorHAnsi"/>
                      <w:sz w:val="22"/>
                      <w:szCs w:val="22"/>
                    </w:rPr>
                  </w:pPr>
                  <w:r w:rsidRPr="00917DC8">
                    <w:rPr>
                      <w:rFonts w:asciiTheme="minorHAnsi" w:hAnsiTheme="minorHAnsi"/>
                      <w:sz w:val="22"/>
                      <w:szCs w:val="22"/>
                    </w:rPr>
                    <w:t>15</w:t>
                  </w:r>
                </w:p>
              </w:tc>
              <w:tc>
                <w:tcPr>
                  <w:tcW w:w="2834" w:type="dxa"/>
                </w:tcPr>
                <w:p w14:paraId="369A96F7" w14:textId="77777777" w:rsidR="0056064A" w:rsidRPr="00917DC8" w:rsidRDefault="0056064A" w:rsidP="00917DC8">
                  <w:pPr>
                    <w:spacing w:before="120" w:after="120"/>
                    <w:rPr>
                      <w:rFonts w:asciiTheme="minorHAnsi" w:hAnsiTheme="minorHAnsi"/>
                      <w:sz w:val="22"/>
                      <w:szCs w:val="22"/>
                    </w:rPr>
                  </w:pPr>
                  <w:r w:rsidRPr="00917DC8">
                    <w:rPr>
                      <w:rFonts w:asciiTheme="minorHAnsi" w:hAnsiTheme="minorHAnsi"/>
                      <w:sz w:val="22"/>
                      <w:szCs w:val="22"/>
                    </w:rPr>
                    <w:t>Publiczne podważanie wiedzy i kompetencji pracownika (przy innych pracownikach)</w:t>
                  </w:r>
                </w:p>
              </w:tc>
              <w:tc>
                <w:tcPr>
                  <w:tcW w:w="655" w:type="dxa"/>
                </w:tcPr>
                <w:p w14:paraId="639E56C6" w14:textId="77777777" w:rsidR="0056064A" w:rsidRPr="00917DC8" w:rsidRDefault="0056064A" w:rsidP="00917DC8">
                  <w:pPr>
                    <w:spacing w:before="120" w:after="120"/>
                    <w:rPr>
                      <w:rFonts w:asciiTheme="minorHAnsi" w:hAnsiTheme="minorHAnsi"/>
                      <w:sz w:val="22"/>
                      <w:szCs w:val="22"/>
                    </w:rPr>
                  </w:pPr>
                </w:p>
              </w:tc>
              <w:tc>
                <w:tcPr>
                  <w:tcW w:w="1512" w:type="dxa"/>
                </w:tcPr>
                <w:p w14:paraId="4C73E0FE" w14:textId="77777777" w:rsidR="0056064A" w:rsidRPr="00917DC8" w:rsidRDefault="0056064A" w:rsidP="00917DC8">
                  <w:pPr>
                    <w:spacing w:before="120" w:after="120"/>
                    <w:rPr>
                      <w:rFonts w:asciiTheme="minorHAnsi" w:hAnsiTheme="minorHAnsi"/>
                      <w:sz w:val="22"/>
                      <w:szCs w:val="22"/>
                    </w:rPr>
                  </w:pPr>
                </w:p>
              </w:tc>
              <w:tc>
                <w:tcPr>
                  <w:tcW w:w="1498" w:type="dxa"/>
                </w:tcPr>
                <w:p w14:paraId="148B3BCE" w14:textId="016DB104" w:rsidR="0056064A" w:rsidRPr="00917DC8" w:rsidRDefault="00CE608E" w:rsidP="00917DC8">
                  <w:pPr>
                    <w:spacing w:before="120" w:after="120"/>
                    <w:rPr>
                      <w:rFonts w:asciiTheme="minorHAnsi" w:hAnsiTheme="minorHAnsi"/>
                      <w:sz w:val="22"/>
                      <w:szCs w:val="22"/>
                    </w:rPr>
                  </w:pPr>
                  <w:r>
                    <w:rPr>
                      <w:rFonts w:asciiTheme="minorHAnsi" w:hAnsiTheme="minorHAnsi"/>
                      <w:sz w:val="22"/>
                      <w:szCs w:val="22"/>
                    </w:rPr>
                    <w:t>X</w:t>
                  </w:r>
                </w:p>
              </w:tc>
            </w:tr>
          </w:tbl>
          <w:p w14:paraId="7719EF95" w14:textId="77777777" w:rsidR="00107338" w:rsidRDefault="00107338" w:rsidP="00917DC8">
            <w:pPr>
              <w:spacing w:before="120" w:after="120"/>
              <w:outlineLvl w:val="1"/>
              <w:rPr>
                <w:rFonts w:asciiTheme="minorHAnsi" w:hAnsiTheme="minorHAnsi"/>
                <w:b/>
                <w:sz w:val="22"/>
                <w:szCs w:val="22"/>
              </w:rPr>
            </w:pPr>
          </w:p>
          <w:p w14:paraId="3F6EFD7D" w14:textId="3E41A313" w:rsidR="0056064A" w:rsidRPr="005325B6" w:rsidRDefault="00107338" w:rsidP="00917DC8">
            <w:pPr>
              <w:spacing w:before="120" w:after="120"/>
              <w:outlineLvl w:val="1"/>
              <w:rPr>
                <w:rFonts w:asciiTheme="minorHAnsi" w:hAnsiTheme="minorHAnsi"/>
                <w:b/>
                <w:sz w:val="22"/>
                <w:szCs w:val="22"/>
              </w:rPr>
            </w:pPr>
            <w:r w:rsidRPr="00107338">
              <w:rPr>
                <w:rFonts w:asciiTheme="minorHAnsi" w:hAnsiTheme="minorHAnsi"/>
                <w:b/>
                <w:sz w:val="22"/>
                <w:szCs w:val="22"/>
              </w:rPr>
              <w:t xml:space="preserve">Wykład </w:t>
            </w:r>
          </w:p>
          <w:p w14:paraId="49FE9485" w14:textId="18F056F6" w:rsidR="003E072F" w:rsidRPr="00917DC8" w:rsidRDefault="003E072F" w:rsidP="00917DC8">
            <w:pPr>
              <w:spacing w:before="120" w:after="120"/>
              <w:outlineLvl w:val="1"/>
              <w:rPr>
                <w:rFonts w:asciiTheme="minorHAnsi" w:hAnsiTheme="minorHAnsi"/>
                <w:sz w:val="22"/>
                <w:szCs w:val="22"/>
              </w:rPr>
            </w:pPr>
            <w:r w:rsidRPr="00917DC8">
              <w:rPr>
                <w:rFonts w:asciiTheme="minorHAnsi" w:hAnsiTheme="minorHAnsi"/>
                <w:sz w:val="22"/>
                <w:szCs w:val="22"/>
              </w:rPr>
              <w:t xml:space="preserve">Wprowadzając temat, zauważ, że z problematyką bezstronności, bezinteresowności i konfliktu interesów możemy się stykać wielokrotnie w trakcie kariery zawodowej. </w:t>
            </w:r>
          </w:p>
          <w:p w14:paraId="46948004" w14:textId="62FE67FB" w:rsidR="003E072F" w:rsidRPr="00917DC8" w:rsidRDefault="003E072F" w:rsidP="00917DC8">
            <w:pPr>
              <w:spacing w:before="120" w:after="120"/>
              <w:outlineLvl w:val="1"/>
              <w:rPr>
                <w:rFonts w:asciiTheme="minorHAnsi" w:hAnsiTheme="minorHAnsi"/>
                <w:sz w:val="22"/>
                <w:szCs w:val="22"/>
              </w:rPr>
            </w:pPr>
            <w:r w:rsidRPr="00917DC8">
              <w:rPr>
                <w:rFonts w:asciiTheme="minorHAnsi" w:hAnsiTheme="minorHAnsi"/>
                <w:sz w:val="22"/>
                <w:szCs w:val="22"/>
              </w:rPr>
              <w:t>Problematyka ta bywa niedoceniana, tymczasem złamała znacznie więcej dobrze zapowiadających się karier niż korupcja potwierdzona wyrokiem</w:t>
            </w:r>
            <w:r w:rsidR="009109C1" w:rsidRPr="00917DC8">
              <w:rPr>
                <w:rFonts w:asciiTheme="minorHAnsi" w:hAnsiTheme="minorHAnsi"/>
                <w:sz w:val="22"/>
                <w:szCs w:val="22"/>
              </w:rPr>
              <w:t xml:space="preserve"> sądowym</w:t>
            </w:r>
            <w:r w:rsidRPr="00917DC8">
              <w:rPr>
                <w:rFonts w:asciiTheme="minorHAnsi" w:hAnsiTheme="minorHAnsi"/>
                <w:sz w:val="22"/>
                <w:szCs w:val="22"/>
              </w:rPr>
              <w:t xml:space="preserve">. </w:t>
            </w:r>
          </w:p>
          <w:p w14:paraId="1F2C402F" w14:textId="77777777" w:rsidR="003E072F" w:rsidRPr="00917DC8" w:rsidRDefault="003E072F" w:rsidP="00917DC8">
            <w:pPr>
              <w:spacing w:before="120" w:after="120"/>
              <w:rPr>
                <w:rFonts w:asciiTheme="minorHAnsi" w:hAnsiTheme="minorHAnsi"/>
                <w:sz w:val="22"/>
                <w:szCs w:val="22"/>
                <w:lang w:eastAsia="pl-PL"/>
              </w:rPr>
            </w:pPr>
          </w:p>
          <w:p w14:paraId="7FA6FE19" w14:textId="5EC3529C" w:rsidR="003E072F" w:rsidRPr="00917DC8" w:rsidRDefault="002E7CCA" w:rsidP="00917DC8">
            <w:pPr>
              <w:spacing w:before="120" w:after="120"/>
              <w:rPr>
                <w:rFonts w:asciiTheme="minorHAnsi" w:hAnsiTheme="minorHAnsi"/>
                <w:sz w:val="22"/>
                <w:szCs w:val="22"/>
                <w:lang w:eastAsia="pl-PL"/>
              </w:rPr>
            </w:pPr>
            <w:r w:rsidRPr="002E7CCA">
              <w:rPr>
                <w:rFonts w:asciiTheme="minorHAnsi" w:hAnsiTheme="minorHAnsi"/>
                <w:noProof/>
                <w:sz w:val="22"/>
                <w:szCs w:val="22"/>
                <w:lang w:eastAsia="pl-PL"/>
              </w:rPr>
              <w:drawing>
                <wp:inline distT="0" distB="0" distL="0" distR="0" wp14:anchorId="06450F01" wp14:editId="785F39BB">
                  <wp:extent cx="4572638" cy="3429479"/>
                  <wp:effectExtent l="114300" t="114300" r="113665" b="152400"/>
                  <wp:docPr id="27" name="Obraz 27" descr="Tytuł slajdu: Bezinteresowność i bezstronność" title="Zrzut ekranu prezentacji &quot;Etyka a prawo. Bestronność i bezinteresowaność, konflikt interesów&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4572638" cy="3429479"/>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inline>
              </w:drawing>
            </w:r>
          </w:p>
          <w:p w14:paraId="6B59DD43" w14:textId="060AC2C8" w:rsidR="002A342D" w:rsidRPr="00ED55C8" w:rsidRDefault="002A342D" w:rsidP="002A342D">
            <w:pPr>
              <w:spacing w:after="120"/>
              <w:rPr>
                <w:rFonts w:asciiTheme="minorHAnsi" w:hAnsiTheme="minorHAnsi"/>
                <w:sz w:val="22"/>
                <w:szCs w:val="22"/>
                <w:lang w:eastAsia="pl-PL"/>
              </w:rPr>
            </w:pPr>
            <w:r w:rsidRPr="00ED55C8">
              <w:rPr>
                <w:rFonts w:asciiTheme="minorHAnsi" w:hAnsiTheme="minorHAnsi"/>
                <w:sz w:val="22"/>
                <w:szCs w:val="22"/>
                <w:lang w:eastAsia="pl-PL"/>
              </w:rPr>
              <w:t xml:space="preserve">Zapytaj: Jak rozumiecie bezstronność i bezinteresowność? Czym się różnią? </w:t>
            </w:r>
            <w:r w:rsidR="00107338">
              <w:rPr>
                <w:rFonts w:asciiTheme="minorHAnsi" w:hAnsiTheme="minorHAnsi"/>
                <w:sz w:val="22"/>
                <w:szCs w:val="22"/>
                <w:lang w:eastAsia="pl-PL"/>
              </w:rPr>
              <w:t>Przeprowadź krótką d</w:t>
            </w:r>
            <w:r w:rsidRPr="00ED55C8">
              <w:rPr>
                <w:rFonts w:asciiTheme="minorHAnsi" w:hAnsiTheme="minorHAnsi"/>
                <w:sz w:val="22"/>
                <w:szCs w:val="22"/>
                <w:lang w:eastAsia="pl-PL"/>
              </w:rPr>
              <w:t>yskusj</w:t>
            </w:r>
            <w:r w:rsidR="00107338">
              <w:rPr>
                <w:rFonts w:asciiTheme="minorHAnsi" w:hAnsiTheme="minorHAnsi"/>
                <w:sz w:val="22"/>
                <w:szCs w:val="22"/>
                <w:lang w:eastAsia="pl-PL"/>
              </w:rPr>
              <w:t>ę</w:t>
            </w:r>
            <w:r w:rsidRPr="00ED55C8">
              <w:rPr>
                <w:rFonts w:asciiTheme="minorHAnsi" w:hAnsiTheme="minorHAnsi"/>
                <w:sz w:val="22"/>
                <w:szCs w:val="22"/>
                <w:lang w:eastAsia="pl-PL"/>
              </w:rPr>
              <w:t>.</w:t>
            </w:r>
          </w:p>
          <w:p w14:paraId="718A37F7" w14:textId="65DF2D9F" w:rsidR="002A342D" w:rsidRPr="00ED55C8" w:rsidRDefault="00107338" w:rsidP="002A342D">
            <w:pPr>
              <w:spacing w:after="120"/>
              <w:rPr>
                <w:rFonts w:asciiTheme="minorHAnsi" w:hAnsiTheme="minorHAnsi"/>
                <w:sz w:val="22"/>
                <w:szCs w:val="22"/>
                <w:lang w:eastAsia="pl-PL"/>
              </w:rPr>
            </w:pPr>
            <w:r>
              <w:rPr>
                <w:rFonts w:asciiTheme="minorHAnsi" w:hAnsiTheme="minorHAnsi"/>
                <w:sz w:val="22"/>
                <w:szCs w:val="22"/>
                <w:lang w:eastAsia="pl-PL"/>
              </w:rPr>
              <w:t>Następnie</w:t>
            </w:r>
            <w:r w:rsidRPr="00ED55C8">
              <w:rPr>
                <w:rFonts w:asciiTheme="minorHAnsi" w:hAnsiTheme="minorHAnsi"/>
                <w:sz w:val="22"/>
                <w:szCs w:val="22"/>
                <w:lang w:eastAsia="pl-PL"/>
              </w:rPr>
              <w:t xml:space="preserve"> </w:t>
            </w:r>
            <w:r w:rsidR="002A342D" w:rsidRPr="00ED55C8">
              <w:rPr>
                <w:rFonts w:asciiTheme="minorHAnsi" w:hAnsiTheme="minorHAnsi"/>
                <w:sz w:val="22"/>
                <w:szCs w:val="22"/>
                <w:lang w:eastAsia="pl-PL"/>
              </w:rPr>
              <w:t xml:space="preserve">pokaż definicje na slajdzie. </w:t>
            </w:r>
          </w:p>
          <w:p w14:paraId="21BB7B24" w14:textId="51EDADBD" w:rsidR="003E072F" w:rsidRPr="00917DC8" w:rsidRDefault="002E7CCA" w:rsidP="00917DC8">
            <w:pPr>
              <w:spacing w:before="120" w:after="120"/>
              <w:rPr>
                <w:rFonts w:asciiTheme="minorHAnsi" w:hAnsiTheme="minorHAnsi"/>
                <w:sz w:val="22"/>
                <w:szCs w:val="22"/>
                <w:lang w:eastAsia="pl-PL"/>
              </w:rPr>
            </w:pPr>
            <w:r w:rsidRPr="002E7CCA">
              <w:rPr>
                <w:rFonts w:asciiTheme="minorHAnsi" w:hAnsiTheme="minorHAnsi"/>
                <w:noProof/>
                <w:sz w:val="22"/>
                <w:szCs w:val="22"/>
                <w:lang w:eastAsia="pl-PL"/>
              </w:rPr>
              <w:drawing>
                <wp:inline distT="0" distB="0" distL="0" distR="0" wp14:anchorId="262EFA69" wp14:editId="44412BA0">
                  <wp:extent cx="4572638" cy="3429479"/>
                  <wp:effectExtent l="114300" t="114300" r="113665" b="152400"/>
                  <wp:docPr id="28" name="Obraz 28" descr="Tytuł slajdu: Konflikt interesów - czym jest?" title="Zrzut ekranu prezentacji &quot;Etyka a prawo. Bestronność i bezinteresowaność, konflikt interesów&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4572638" cy="3429479"/>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inline>
              </w:drawing>
            </w:r>
          </w:p>
          <w:p w14:paraId="08C5179A" w14:textId="3824BB40" w:rsidR="008B1FC7" w:rsidRPr="00ED55C8" w:rsidRDefault="008B1FC7" w:rsidP="008B1FC7">
            <w:pPr>
              <w:spacing w:after="120"/>
              <w:rPr>
                <w:rFonts w:asciiTheme="minorHAnsi" w:hAnsiTheme="minorHAnsi"/>
                <w:sz w:val="22"/>
                <w:szCs w:val="22"/>
                <w:lang w:eastAsia="pl-PL"/>
              </w:rPr>
            </w:pPr>
            <w:r w:rsidRPr="00ED55C8">
              <w:rPr>
                <w:rFonts w:asciiTheme="minorHAnsi" w:hAnsiTheme="minorHAnsi"/>
                <w:sz w:val="22"/>
                <w:szCs w:val="22"/>
                <w:lang w:eastAsia="pl-PL"/>
              </w:rPr>
              <w:t>Zapytaj: „Czym jest konflikt interesów? Co rozumiemy przez konflikt interesów, gdy mówimy o c</w:t>
            </w:r>
            <w:r w:rsidRPr="00ED55C8">
              <w:rPr>
                <w:rFonts w:asciiTheme="minorHAnsi" w:hAnsiTheme="minorHAnsi"/>
                <w:sz w:val="22"/>
                <w:szCs w:val="22"/>
              </w:rPr>
              <w:t>złonku korpusu służby cywilnej</w:t>
            </w:r>
            <w:r w:rsidRPr="00ED55C8">
              <w:rPr>
                <w:rFonts w:asciiTheme="minorHAnsi" w:hAnsiTheme="minorHAnsi"/>
                <w:sz w:val="22"/>
                <w:szCs w:val="22"/>
                <w:lang w:eastAsia="pl-PL"/>
              </w:rPr>
              <w:t>? Może podacie przykłady?”</w:t>
            </w:r>
          </w:p>
          <w:p w14:paraId="2FC52F87" w14:textId="7928DE8A" w:rsidR="00EE135C" w:rsidRDefault="00897848" w:rsidP="008B1FC7">
            <w:pPr>
              <w:spacing w:after="120"/>
              <w:rPr>
                <w:rFonts w:asciiTheme="minorHAnsi" w:hAnsiTheme="minorHAnsi"/>
                <w:sz w:val="22"/>
                <w:szCs w:val="22"/>
                <w:lang w:eastAsia="pl-PL"/>
              </w:rPr>
            </w:pPr>
            <w:r>
              <w:rPr>
                <w:rFonts w:asciiTheme="minorHAnsi" w:hAnsiTheme="minorHAnsi"/>
                <w:sz w:val="22"/>
                <w:szCs w:val="22"/>
                <w:lang w:eastAsia="pl-PL"/>
              </w:rPr>
              <w:t>Jeżeli grupa jest bierna możesz podać własne przy</w:t>
            </w:r>
            <w:r w:rsidR="00EE135C">
              <w:rPr>
                <w:rFonts w:asciiTheme="minorHAnsi" w:hAnsiTheme="minorHAnsi"/>
                <w:sz w:val="22"/>
                <w:szCs w:val="22"/>
                <w:lang w:eastAsia="pl-PL"/>
              </w:rPr>
              <w:t>kłady:</w:t>
            </w:r>
          </w:p>
          <w:p w14:paraId="7EA76AB1" w14:textId="77777777" w:rsidR="00EE135C" w:rsidRDefault="00EE135C" w:rsidP="008B1FC7">
            <w:pPr>
              <w:spacing w:after="120"/>
              <w:rPr>
                <w:rFonts w:asciiTheme="minorHAnsi" w:hAnsiTheme="minorHAnsi"/>
                <w:sz w:val="22"/>
                <w:szCs w:val="22"/>
                <w:lang w:eastAsia="pl-PL"/>
              </w:rPr>
            </w:pPr>
            <w:r>
              <w:rPr>
                <w:rFonts w:asciiTheme="minorHAnsi" w:hAnsiTheme="minorHAnsi"/>
                <w:sz w:val="22"/>
                <w:szCs w:val="22"/>
                <w:lang w:eastAsia="pl-PL"/>
              </w:rPr>
              <w:t>- d</w:t>
            </w:r>
            <w:r w:rsidRPr="00ED55C8">
              <w:rPr>
                <w:rFonts w:asciiTheme="minorHAnsi" w:hAnsiTheme="minorHAnsi"/>
                <w:sz w:val="22"/>
                <w:szCs w:val="22"/>
                <w:lang w:eastAsia="pl-PL"/>
              </w:rPr>
              <w:t>ealer użyczył do prywatnego testowania nowy model samochodu naczelnikowi zarządzającemu flotą pojazdów w urzędzie X</w:t>
            </w:r>
            <w:r>
              <w:rPr>
                <w:rFonts w:asciiTheme="minorHAnsi" w:hAnsiTheme="minorHAnsi"/>
                <w:sz w:val="22"/>
                <w:szCs w:val="22"/>
                <w:lang w:eastAsia="pl-PL"/>
              </w:rPr>
              <w:t>,</w:t>
            </w:r>
          </w:p>
          <w:p w14:paraId="1E738FEA" w14:textId="77777777" w:rsidR="00EE135C" w:rsidRDefault="00EE135C" w:rsidP="008B1FC7">
            <w:pPr>
              <w:spacing w:after="120"/>
              <w:rPr>
                <w:rFonts w:asciiTheme="minorHAnsi" w:hAnsiTheme="minorHAnsi"/>
                <w:sz w:val="22"/>
                <w:szCs w:val="22"/>
                <w:lang w:eastAsia="pl-PL"/>
              </w:rPr>
            </w:pPr>
            <w:r>
              <w:rPr>
                <w:rFonts w:asciiTheme="minorHAnsi" w:hAnsiTheme="minorHAnsi"/>
                <w:sz w:val="22"/>
                <w:szCs w:val="22"/>
                <w:lang w:eastAsia="pl-PL"/>
              </w:rPr>
              <w:t>- dyrektor</w:t>
            </w:r>
            <w:r w:rsidRPr="00ED55C8">
              <w:rPr>
                <w:rFonts w:asciiTheme="minorHAnsi" w:hAnsiTheme="minorHAnsi"/>
                <w:sz w:val="22"/>
                <w:szCs w:val="22"/>
                <w:lang w:eastAsia="pl-PL"/>
              </w:rPr>
              <w:t xml:space="preserve"> posiada dozwolone ilości akcji spółki, której sprawami służbowo się zajmuje</w:t>
            </w:r>
            <w:r>
              <w:rPr>
                <w:rFonts w:asciiTheme="minorHAnsi" w:hAnsiTheme="minorHAnsi"/>
                <w:sz w:val="22"/>
                <w:szCs w:val="22"/>
                <w:lang w:eastAsia="pl-PL"/>
              </w:rPr>
              <w:t>,</w:t>
            </w:r>
          </w:p>
          <w:p w14:paraId="0C271E3B" w14:textId="217D983E" w:rsidR="008B1FC7" w:rsidRPr="00ED55C8" w:rsidRDefault="00EE135C" w:rsidP="008B1FC7">
            <w:pPr>
              <w:spacing w:after="120"/>
              <w:rPr>
                <w:rFonts w:asciiTheme="minorHAnsi" w:hAnsiTheme="minorHAnsi"/>
                <w:sz w:val="22"/>
                <w:szCs w:val="22"/>
                <w:lang w:eastAsia="pl-PL"/>
              </w:rPr>
            </w:pPr>
            <w:r>
              <w:rPr>
                <w:rFonts w:asciiTheme="minorHAnsi" w:hAnsiTheme="minorHAnsi"/>
                <w:sz w:val="22"/>
                <w:szCs w:val="22"/>
                <w:lang w:eastAsia="pl-PL"/>
              </w:rPr>
              <w:t>- m</w:t>
            </w:r>
            <w:r w:rsidRPr="00ED55C8">
              <w:rPr>
                <w:rFonts w:asciiTheme="minorHAnsi" w:hAnsiTheme="minorHAnsi"/>
                <w:sz w:val="22"/>
                <w:szCs w:val="22"/>
                <w:lang w:eastAsia="pl-PL"/>
              </w:rPr>
              <w:t>ilionową dotację otrzymało stowarzyszenie, którego członkiem jest dyrektor departamentu od dotacji</w:t>
            </w:r>
            <w:r w:rsidR="008B1FC7" w:rsidRPr="00ED55C8">
              <w:rPr>
                <w:rFonts w:asciiTheme="minorHAnsi" w:hAnsiTheme="minorHAnsi"/>
                <w:sz w:val="22"/>
                <w:szCs w:val="22"/>
                <w:lang w:eastAsia="pl-PL"/>
              </w:rPr>
              <w:t>.</w:t>
            </w:r>
          </w:p>
          <w:p w14:paraId="53BF6226" w14:textId="74305F69" w:rsidR="008B1FC7" w:rsidRPr="00ED55C8" w:rsidRDefault="008B1FC7" w:rsidP="008B1FC7">
            <w:pPr>
              <w:spacing w:after="120"/>
              <w:rPr>
                <w:rFonts w:asciiTheme="minorHAnsi" w:hAnsiTheme="minorHAnsi"/>
                <w:sz w:val="22"/>
                <w:szCs w:val="22"/>
                <w:lang w:eastAsia="pl-PL"/>
              </w:rPr>
            </w:pPr>
            <w:r w:rsidRPr="00ED55C8">
              <w:rPr>
                <w:rFonts w:asciiTheme="minorHAnsi" w:hAnsiTheme="minorHAnsi"/>
                <w:sz w:val="22"/>
                <w:szCs w:val="22"/>
                <w:lang w:eastAsia="pl-PL"/>
              </w:rPr>
              <w:t>Staraj się naprowadzić na właściwą odpowiedź, którą jest konflikt między interesem publicznym a prywatnym.</w:t>
            </w:r>
          </w:p>
          <w:p w14:paraId="702525CA" w14:textId="2FEE3F5B" w:rsidR="008B1FC7" w:rsidRPr="00ED55C8" w:rsidRDefault="007E74BD" w:rsidP="008B1FC7">
            <w:pPr>
              <w:spacing w:after="120"/>
              <w:rPr>
                <w:rFonts w:asciiTheme="minorHAnsi" w:hAnsiTheme="minorHAnsi"/>
                <w:sz w:val="22"/>
                <w:szCs w:val="22"/>
                <w:lang w:eastAsia="pl-PL"/>
              </w:rPr>
            </w:pPr>
            <w:r>
              <w:rPr>
                <w:rFonts w:asciiTheme="minorHAnsi" w:hAnsiTheme="minorHAnsi"/>
                <w:sz w:val="22"/>
                <w:szCs w:val="22"/>
                <w:lang w:eastAsia="pl-PL"/>
              </w:rPr>
              <w:t>Następnie</w:t>
            </w:r>
            <w:r w:rsidRPr="00ED55C8">
              <w:rPr>
                <w:rFonts w:asciiTheme="minorHAnsi" w:hAnsiTheme="minorHAnsi"/>
                <w:sz w:val="22"/>
                <w:szCs w:val="22"/>
                <w:lang w:eastAsia="pl-PL"/>
              </w:rPr>
              <w:t xml:space="preserve"> </w:t>
            </w:r>
            <w:r w:rsidR="008B1FC7" w:rsidRPr="00ED55C8">
              <w:rPr>
                <w:rFonts w:asciiTheme="minorHAnsi" w:hAnsiTheme="minorHAnsi"/>
                <w:sz w:val="22"/>
                <w:szCs w:val="22"/>
                <w:lang w:eastAsia="pl-PL"/>
              </w:rPr>
              <w:t xml:space="preserve">pokaż ją na slajdzie. </w:t>
            </w:r>
          </w:p>
          <w:p w14:paraId="7AEB24D6" w14:textId="77777777" w:rsidR="003E072F" w:rsidRPr="00917DC8" w:rsidRDefault="003E072F" w:rsidP="00917DC8">
            <w:pPr>
              <w:spacing w:before="120" w:after="120"/>
              <w:rPr>
                <w:rFonts w:asciiTheme="minorHAnsi" w:hAnsiTheme="minorHAnsi"/>
                <w:sz w:val="22"/>
                <w:szCs w:val="22"/>
                <w:lang w:eastAsia="pl-PL"/>
              </w:rPr>
            </w:pPr>
          </w:p>
          <w:p w14:paraId="29F11F0E" w14:textId="7A45EC6E" w:rsidR="003E072F" w:rsidRPr="00917DC8" w:rsidRDefault="002E7CCA" w:rsidP="00917DC8">
            <w:pPr>
              <w:spacing w:before="120" w:after="120"/>
              <w:rPr>
                <w:rFonts w:asciiTheme="minorHAnsi" w:hAnsiTheme="minorHAnsi"/>
                <w:sz w:val="22"/>
                <w:szCs w:val="22"/>
                <w:lang w:eastAsia="pl-PL"/>
              </w:rPr>
            </w:pPr>
            <w:r w:rsidRPr="002E7CCA">
              <w:rPr>
                <w:rFonts w:asciiTheme="minorHAnsi" w:hAnsiTheme="minorHAnsi"/>
                <w:noProof/>
                <w:sz w:val="22"/>
                <w:szCs w:val="22"/>
                <w:lang w:eastAsia="pl-PL"/>
              </w:rPr>
              <w:drawing>
                <wp:inline distT="0" distB="0" distL="0" distR="0" wp14:anchorId="678C2474" wp14:editId="6359E955">
                  <wp:extent cx="4572638" cy="3429479"/>
                  <wp:effectExtent l="114300" t="114300" r="113665" b="152400"/>
                  <wp:docPr id="29" name="Obraz 29" descr="Tytuł slajdu: Konflikt interesów - czym jest?" title="Zrzut ekranu prezentacji &quot;Etyka a prawo. Bestronność i bezinteresowaność, konflikt interesów&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4572638" cy="3429479"/>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inline>
              </w:drawing>
            </w:r>
          </w:p>
          <w:p w14:paraId="22411290" w14:textId="0A7040FF" w:rsidR="003E072F" w:rsidRPr="00917DC8" w:rsidRDefault="003E072F" w:rsidP="00917DC8">
            <w:pPr>
              <w:spacing w:before="120" w:after="120"/>
              <w:rPr>
                <w:rFonts w:asciiTheme="minorHAnsi" w:hAnsiTheme="minorHAnsi"/>
                <w:sz w:val="22"/>
                <w:szCs w:val="22"/>
                <w:lang w:eastAsia="pl-PL"/>
              </w:rPr>
            </w:pPr>
            <w:r w:rsidRPr="00917DC8">
              <w:rPr>
                <w:rFonts w:asciiTheme="minorHAnsi" w:hAnsiTheme="minorHAnsi"/>
                <w:sz w:val="22"/>
                <w:szCs w:val="22"/>
                <w:lang w:eastAsia="pl-PL"/>
              </w:rPr>
              <w:t xml:space="preserve">Przedstaw szerokie definicje interesu prywatnego i publicznego. </w:t>
            </w:r>
          </w:p>
          <w:p w14:paraId="3571D3D0" w14:textId="77777777" w:rsidR="003E072F" w:rsidRPr="00917DC8" w:rsidRDefault="003E072F" w:rsidP="00917DC8">
            <w:pPr>
              <w:spacing w:before="120" w:after="120"/>
              <w:rPr>
                <w:rFonts w:asciiTheme="minorHAnsi" w:hAnsiTheme="minorHAnsi"/>
                <w:sz w:val="22"/>
                <w:szCs w:val="22"/>
                <w:lang w:eastAsia="pl-PL"/>
              </w:rPr>
            </w:pPr>
            <w:r w:rsidRPr="00917DC8">
              <w:rPr>
                <w:rFonts w:asciiTheme="minorHAnsi" w:hAnsiTheme="minorHAnsi"/>
                <w:sz w:val="22"/>
                <w:szCs w:val="22"/>
                <w:lang w:eastAsia="pl-PL"/>
              </w:rPr>
              <w:t xml:space="preserve">Prywatny – to nie tylko osobisty. </w:t>
            </w:r>
          </w:p>
          <w:p w14:paraId="6AD7A090" w14:textId="77777777" w:rsidR="003E072F" w:rsidRPr="00917DC8" w:rsidRDefault="003E072F" w:rsidP="00917DC8">
            <w:pPr>
              <w:spacing w:before="120" w:after="120"/>
              <w:rPr>
                <w:rFonts w:asciiTheme="minorHAnsi" w:hAnsiTheme="minorHAnsi"/>
                <w:sz w:val="22"/>
                <w:szCs w:val="22"/>
                <w:lang w:eastAsia="pl-PL"/>
              </w:rPr>
            </w:pPr>
            <w:r w:rsidRPr="00917DC8">
              <w:rPr>
                <w:rFonts w:asciiTheme="minorHAnsi" w:hAnsiTheme="minorHAnsi"/>
                <w:sz w:val="22"/>
                <w:szCs w:val="22"/>
                <w:lang w:eastAsia="pl-PL"/>
              </w:rPr>
              <w:t xml:space="preserve">Publiczny – ma charakter dobra wspólnego. </w:t>
            </w:r>
          </w:p>
          <w:p w14:paraId="6D379185" w14:textId="366CDB85" w:rsidR="003E072F" w:rsidRPr="00917DC8" w:rsidRDefault="003E072F" w:rsidP="00917DC8">
            <w:pPr>
              <w:spacing w:before="120" w:after="120"/>
              <w:rPr>
                <w:rFonts w:asciiTheme="minorHAnsi" w:hAnsiTheme="minorHAnsi"/>
                <w:sz w:val="22"/>
                <w:szCs w:val="22"/>
                <w:lang w:eastAsia="pl-PL"/>
              </w:rPr>
            </w:pPr>
            <w:r w:rsidRPr="00917DC8">
              <w:rPr>
                <w:rFonts w:asciiTheme="minorHAnsi" w:hAnsiTheme="minorHAnsi"/>
                <w:sz w:val="22"/>
                <w:szCs w:val="22"/>
                <w:lang w:eastAsia="pl-PL"/>
              </w:rPr>
              <w:t xml:space="preserve">Naród – wg Konstytucji RP to wszyscy obywatele Rzeczypospolitej. </w:t>
            </w:r>
          </w:p>
          <w:p w14:paraId="07D69A06" w14:textId="77777777" w:rsidR="003E072F" w:rsidRPr="00917DC8" w:rsidRDefault="003E072F" w:rsidP="00917DC8">
            <w:pPr>
              <w:spacing w:before="120" w:after="120"/>
              <w:rPr>
                <w:rFonts w:asciiTheme="minorHAnsi" w:hAnsiTheme="minorHAnsi"/>
                <w:sz w:val="22"/>
                <w:szCs w:val="22"/>
                <w:lang w:eastAsia="pl-PL"/>
              </w:rPr>
            </w:pPr>
          </w:p>
          <w:p w14:paraId="4EDF91A6" w14:textId="7718E1C0" w:rsidR="003E072F" w:rsidRPr="00917DC8" w:rsidRDefault="002E7CCA" w:rsidP="00917DC8">
            <w:pPr>
              <w:spacing w:before="120" w:after="120"/>
              <w:rPr>
                <w:rFonts w:asciiTheme="minorHAnsi" w:hAnsiTheme="minorHAnsi"/>
                <w:sz w:val="22"/>
                <w:szCs w:val="22"/>
                <w:lang w:eastAsia="pl-PL"/>
              </w:rPr>
            </w:pPr>
            <w:r w:rsidRPr="002E7CCA">
              <w:rPr>
                <w:rFonts w:asciiTheme="minorHAnsi" w:hAnsiTheme="minorHAnsi"/>
                <w:noProof/>
                <w:sz w:val="22"/>
                <w:szCs w:val="22"/>
                <w:lang w:eastAsia="pl-PL"/>
              </w:rPr>
              <w:drawing>
                <wp:inline distT="0" distB="0" distL="0" distR="0" wp14:anchorId="10998A86" wp14:editId="1260CB11">
                  <wp:extent cx="4572638" cy="3429479"/>
                  <wp:effectExtent l="114300" t="114300" r="113665" b="152400"/>
                  <wp:docPr id="30" name="Obraz 30" descr="Tytuł slajdu: Konflikt ineresów - kiedy występuje?" title="Zrzut ekranu prezentacji &quot;Etyka a prawo. Bestronność i bezinteresowaność, konflikt interesów&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4572638" cy="3429479"/>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inline>
              </w:drawing>
            </w:r>
          </w:p>
          <w:p w14:paraId="71E3735B" w14:textId="77777777" w:rsidR="003E072F" w:rsidRPr="00917DC8" w:rsidRDefault="003E072F" w:rsidP="00917DC8">
            <w:pPr>
              <w:spacing w:before="120" w:after="120"/>
              <w:rPr>
                <w:rFonts w:asciiTheme="minorHAnsi" w:hAnsiTheme="minorHAnsi"/>
                <w:sz w:val="22"/>
                <w:szCs w:val="22"/>
                <w:lang w:eastAsia="pl-PL"/>
              </w:rPr>
            </w:pPr>
          </w:p>
          <w:p w14:paraId="64A08FF5" w14:textId="77777777" w:rsidR="00EC28E7" w:rsidRPr="00ED55C8" w:rsidRDefault="00EC28E7" w:rsidP="00EC28E7">
            <w:pPr>
              <w:spacing w:after="120"/>
              <w:rPr>
                <w:rStyle w:val="Odwoaniedokomentarza"/>
                <w:rFonts w:asciiTheme="minorHAnsi" w:hAnsiTheme="minorHAnsi"/>
                <w:sz w:val="22"/>
                <w:szCs w:val="22"/>
              </w:rPr>
            </w:pPr>
            <w:r w:rsidRPr="00ED55C8">
              <w:rPr>
                <w:rFonts w:asciiTheme="minorHAnsi" w:hAnsiTheme="minorHAnsi"/>
                <w:sz w:val="22"/>
                <w:szCs w:val="22"/>
                <w:lang w:eastAsia="pl-PL"/>
              </w:rPr>
              <w:t xml:space="preserve">Poproś uczestników o podanie przykładów ilustrujących oba podkreślone przypadki. W razie potrzeby dodajemy własne. </w:t>
            </w:r>
          </w:p>
          <w:p w14:paraId="7EBFA2A3" w14:textId="77777777" w:rsidR="00EC28E7" w:rsidRPr="00ED55C8" w:rsidRDefault="00EC28E7" w:rsidP="00EC28E7">
            <w:pPr>
              <w:spacing w:after="120"/>
              <w:rPr>
                <w:rFonts w:asciiTheme="minorHAnsi" w:hAnsiTheme="minorHAnsi"/>
                <w:sz w:val="22"/>
                <w:szCs w:val="22"/>
                <w:lang w:eastAsia="pl-PL"/>
              </w:rPr>
            </w:pPr>
            <w:r w:rsidRPr="00ED55C8">
              <w:rPr>
                <w:rFonts w:asciiTheme="minorHAnsi" w:hAnsiTheme="minorHAnsi"/>
                <w:sz w:val="22"/>
                <w:szCs w:val="22"/>
                <w:lang w:eastAsia="pl-PL"/>
              </w:rPr>
              <w:t>Przykłady „wpływu na interes prywatny”:</w:t>
            </w:r>
          </w:p>
          <w:p w14:paraId="18CF31FE" w14:textId="77777777" w:rsidR="00EC28E7" w:rsidRPr="00ED55C8" w:rsidRDefault="00EC28E7" w:rsidP="00EC28E7">
            <w:pPr>
              <w:spacing w:after="120"/>
              <w:rPr>
                <w:rFonts w:asciiTheme="minorHAnsi" w:hAnsiTheme="minorHAnsi"/>
                <w:sz w:val="22"/>
                <w:szCs w:val="22"/>
                <w:lang w:eastAsia="pl-PL"/>
              </w:rPr>
            </w:pPr>
            <w:r w:rsidRPr="00ED55C8">
              <w:rPr>
                <w:rFonts w:asciiTheme="minorHAnsi" w:hAnsiTheme="minorHAnsi"/>
                <w:sz w:val="22"/>
                <w:szCs w:val="22"/>
                <w:lang w:eastAsia="pl-PL"/>
              </w:rPr>
              <w:t xml:space="preserve">- udział w komisji, gdy ofertę składa ktoś z rodziny, </w:t>
            </w:r>
          </w:p>
          <w:p w14:paraId="5FBD8A9A" w14:textId="77777777" w:rsidR="00EC28E7" w:rsidRPr="00ED55C8" w:rsidRDefault="00EC28E7" w:rsidP="00EC28E7">
            <w:pPr>
              <w:spacing w:after="120"/>
              <w:rPr>
                <w:rFonts w:asciiTheme="minorHAnsi" w:hAnsiTheme="minorHAnsi"/>
                <w:sz w:val="22"/>
                <w:szCs w:val="22"/>
                <w:lang w:eastAsia="pl-PL"/>
              </w:rPr>
            </w:pPr>
            <w:r w:rsidRPr="00ED55C8">
              <w:rPr>
                <w:rFonts w:asciiTheme="minorHAnsi" w:hAnsiTheme="minorHAnsi"/>
                <w:sz w:val="22"/>
                <w:szCs w:val="22"/>
                <w:lang w:eastAsia="pl-PL"/>
              </w:rPr>
              <w:t>- wydawanie decyzji administracyjnych czy majątkowych dotyczących interesów osób najbliższych.</w:t>
            </w:r>
          </w:p>
          <w:p w14:paraId="057B3208" w14:textId="77777777" w:rsidR="00EC28E7" w:rsidRPr="00ED55C8" w:rsidRDefault="00EC28E7" w:rsidP="00EC28E7">
            <w:pPr>
              <w:spacing w:after="120"/>
              <w:rPr>
                <w:rFonts w:asciiTheme="minorHAnsi" w:hAnsiTheme="minorHAnsi"/>
                <w:sz w:val="22"/>
                <w:szCs w:val="22"/>
                <w:lang w:eastAsia="pl-PL"/>
              </w:rPr>
            </w:pPr>
            <w:r w:rsidRPr="00ED55C8">
              <w:rPr>
                <w:rFonts w:asciiTheme="minorHAnsi" w:hAnsiTheme="minorHAnsi"/>
                <w:sz w:val="22"/>
                <w:szCs w:val="22"/>
                <w:lang w:eastAsia="pl-PL"/>
              </w:rPr>
              <w:t>Przykłady „wrażenia osobistych preferencji”:</w:t>
            </w:r>
          </w:p>
          <w:p w14:paraId="623B0896" w14:textId="62015D33" w:rsidR="00EC28E7" w:rsidRPr="00ED55C8" w:rsidRDefault="00EC28E7" w:rsidP="00EC28E7">
            <w:pPr>
              <w:spacing w:after="120"/>
              <w:rPr>
                <w:rFonts w:asciiTheme="minorHAnsi" w:hAnsiTheme="minorHAnsi"/>
                <w:sz w:val="22"/>
                <w:szCs w:val="22"/>
                <w:lang w:eastAsia="pl-PL"/>
              </w:rPr>
            </w:pPr>
            <w:r w:rsidRPr="00ED55C8">
              <w:rPr>
                <w:rFonts w:asciiTheme="minorHAnsi" w:hAnsiTheme="minorHAnsi"/>
                <w:sz w:val="22"/>
                <w:szCs w:val="22"/>
                <w:lang w:eastAsia="pl-PL"/>
              </w:rPr>
              <w:t xml:space="preserve">- przetarg lub konkurs wygrywa podmiot, którego przedstawiciele często goszczą członka komisji, </w:t>
            </w:r>
          </w:p>
          <w:p w14:paraId="0DC55EBA" w14:textId="77777777" w:rsidR="00EC28E7" w:rsidRPr="00ED55C8" w:rsidRDefault="00EC28E7" w:rsidP="00EC28E7">
            <w:pPr>
              <w:spacing w:after="120"/>
              <w:rPr>
                <w:rFonts w:asciiTheme="minorHAnsi" w:hAnsiTheme="minorHAnsi"/>
                <w:sz w:val="22"/>
                <w:szCs w:val="22"/>
                <w:lang w:eastAsia="pl-PL"/>
              </w:rPr>
            </w:pPr>
            <w:r w:rsidRPr="00ED55C8">
              <w:rPr>
                <w:rFonts w:asciiTheme="minorHAnsi" w:hAnsiTheme="minorHAnsi"/>
                <w:sz w:val="22"/>
                <w:szCs w:val="22"/>
                <w:lang w:eastAsia="pl-PL"/>
              </w:rPr>
              <w:t xml:space="preserve">- jeden z podmiotów startujących w przetargu czy konkursie został poproszony o pomoc w przygotowaniu specyfikacji, </w:t>
            </w:r>
          </w:p>
          <w:p w14:paraId="67CFBF30" w14:textId="77777777" w:rsidR="00EC28E7" w:rsidRPr="005B664D" w:rsidRDefault="00EC28E7" w:rsidP="00EC28E7">
            <w:pPr>
              <w:spacing w:after="120"/>
              <w:rPr>
                <w:rFonts w:asciiTheme="minorHAnsi" w:hAnsiTheme="minorHAnsi"/>
                <w:sz w:val="22"/>
                <w:szCs w:val="22"/>
                <w:lang w:eastAsia="pl-PL"/>
              </w:rPr>
            </w:pPr>
            <w:r w:rsidRPr="00ED55C8">
              <w:rPr>
                <w:rFonts w:asciiTheme="minorHAnsi" w:hAnsiTheme="minorHAnsi"/>
                <w:sz w:val="22"/>
                <w:szCs w:val="22"/>
                <w:lang w:eastAsia="pl-PL"/>
              </w:rPr>
              <w:t xml:space="preserve">- wydawanie decyzji w sprawach swoich przyjaciół i znajomych. </w:t>
            </w:r>
          </w:p>
          <w:p w14:paraId="27E6886E" w14:textId="77777777" w:rsidR="00EC28E7" w:rsidRPr="005B664D" w:rsidRDefault="00EC28E7" w:rsidP="00EC28E7">
            <w:pPr>
              <w:spacing w:after="120"/>
              <w:rPr>
                <w:rFonts w:asciiTheme="minorHAnsi" w:hAnsiTheme="minorHAnsi"/>
                <w:sz w:val="22"/>
                <w:szCs w:val="22"/>
                <w:lang w:eastAsia="pl-PL"/>
              </w:rPr>
            </w:pPr>
          </w:p>
          <w:p w14:paraId="520C9E54" w14:textId="0F7A222C" w:rsidR="00EC28E7" w:rsidRPr="00ED55C8" w:rsidRDefault="00EC28E7" w:rsidP="00EC28E7">
            <w:pPr>
              <w:spacing w:after="120"/>
              <w:rPr>
                <w:rFonts w:asciiTheme="minorHAnsi" w:hAnsiTheme="minorHAnsi"/>
                <w:sz w:val="22"/>
                <w:szCs w:val="22"/>
                <w:lang w:eastAsia="pl-PL"/>
              </w:rPr>
            </w:pPr>
            <w:r w:rsidRPr="00ED55C8">
              <w:rPr>
                <w:rFonts w:asciiTheme="minorHAnsi" w:hAnsiTheme="minorHAnsi"/>
                <w:sz w:val="22"/>
                <w:szCs w:val="22"/>
                <w:lang w:eastAsia="pl-PL"/>
              </w:rPr>
              <w:t xml:space="preserve">Wskaż, że są one związane z naruszeniem zasady bezinteresowności i bezstronności. </w:t>
            </w:r>
          </w:p>
          <w:p w14:paraId="08F7462E" w14:textId="77777777" w:rsidR="003E072F" w:rsidRPr="00917DC8" w:rsidRDefault="003E072F" w:rsidP="00917DC8">
            <w:pPr>
              <w:spacing w:before="120" w:after="120"/>
              <w:rPr>
                <w:rFonts w:asciiTheme="minorHAnsi" w:hAnsiTheme="minorHAnsi"/>
                <w:sz w:val="22"/>
                <w:szCs w:val="22"/>
                <w:lang w:eastAsia="pl-PL"/>
              </w:rPr>
            </w:pPr>
          </w:p>
          <w:p w14:paraId="114C183F" w14:textId="1D173EEE" w:rsidR="003E072F" w:rsidRPr="00917DC8" w:rsidRDefault="002E7CCA" w:rsidP="00917DC8">
            <w:pPr>
              <w:spacing w:before="120" w:after="120"/>
              <w:rPr>
                <w:rFonts w:asciiTheme="minorHAnsi" w:hAnsiTheme="minorHAnsi"/>
                <w:sz w:val="22"/>
                <w:szCs w:val="22"/>
                <w:lang w:eastAsia="pl-PL"/>
              </w:rPr>
            </w:pPr>
            <w:r w:rsidRPr="002E7CCA">
              <w:rPr>
                <w:rFonts w:asciiTheme="minorHAnsi" w:hAnsiTheme="minorHAnsi"/>
                <w:noProof/>
                <w:sz w:val="22"/>
                <w:szCs w:val="22"/>
                <w:lang w:eastAsia="pl-PL"/>
              </w:rPr>
              <w:drawing>
                <wp:inline distT="0" distB="0" distL="0" distR="0" wp14:anchorId="1FD5F253" wp14:editId="4400AAEA">
                  <wp:extent cx="4572638" cy="3429479"/>
                  <wp:effectExtent l="114300" t="114300" r="113665" b="152400"/>
                  <wp:docPr id="31" name="Obraz 31" descr="Tytuł slajdu: Konflikt interesów - co z nim robić?" title="Zrzut ekranu prezentacji &quot;Etyka a prawo. Bestronność i bezinteresowaność, konflikt interesów&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4572638" cy="3429479"/>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inline>
              </w:drawing>
            </w:r>
          </w:p>
          <w:p w14:paraId="2F4AF1F1" w14:textId="725E0BD4" w:rsidR="003E072F" w:rsidRPr="00917DC8" w:rsidRDefault="003E072F" w:rsidP="00917DC8">
            <w:pPr>
              <w:spacing w:before="120" w:after="120"/>
              <w:rPr>
                <w:rFonts w:asciiTheme="minorHAnsi" w:hAnsiTheme="minorHAnsi"/>
                <w:sz w:val="22"/>
                <w:szCs w:val="22"/>
                <w:lang w:eastAsia="pl-PL"/>
              </w:rPr>
            </w:pPr>
            <w:r w:rsidRPr="00917DC8">
              <w:rPr>
                <w:rFonts w:asciiTheme="minorHAnsi" w:hAnsiTheme="minorHAnsi"/>
                <w:sz w:val="22"/>
                <w:szCs w:val="22"/>
                <w:lang w:eastAsia="pl-PL"/>
              </w:rPr>
              <w:t xml:space="preserve">Najpierw </w:t>
            </w:r>
            <w:r w:rsidR="00E77742">
              <w:rPr>
                <w:rFonts w:asciiTheme="minorHAnsi" w:hAnsiTheme="minorHAnsi"/>
                <w:sz w:val="22"/>
                <w:szCs w:val="22"/>
                <w:lang w:eastAsia="pl-PL"/>
              </w:rPr>
              <w:t>wy</w:t>
            </w:r>
            <w:r w:rsidRPr="00917DC8">
              <w:rPr>
                <w:rFonts w:asciiTheme="minorHAnsi" w:hAnsiTheme="minorHAnsi"/>
                <w:sz w:val="22"/>
                <w:szCs w:val="22"/>
                <w:lang w:eastAsia="pl-PL"/>
              </w:rPr>
              <w:t>słuch</w:t>
            </w:r>
            <w:r w:rsidR="00EC28E7">
              <w:rPr>
                <w:rFonts w:asciiTheme="minorHAnsi" w:hAnsiTheme="minorHAnsi"/>
                <w:sz w:val="22"/>
                <w:szCs w:val="22"/>
                <w:lang w:eastAsia="pl-PL"/>
              </w:rPr>
              <w:t>aj</w:t>
            </w:r>
            <w:r w:rsidRPr="00917DC8">
              <w:rPr>
                <w:rFonts w:asciiTheme="minorHAnsi" w:hAnsiTheme="minorHAnsi"/>
                <w:sz w:val="22"/>
                <w:szCs w:val="22"/>
                <w:lang w:eastAsia="pl-PL"/>
              </w:rPr>
              <w:t xml:space="preserve"> propozycji, co zrobić w sytuacji zaistniałego konfliktu interesów, np. w przypadkach omówionych przy poprzednim slajdzie. Wśród nich padną zapewne propozycje dotyczące wyłączenia pracownika</w:t>
            </w:r>
            <w:r w:rsidR="00705037" w:rsidRPr="00917DC8">
              <w:rPr>
                <w:rFonts w:asciiTheme="minorHAnsi" w:hAnsiTheme="minorHAnsi"/>
                <w:sz w:val="22"/>
                <w:szCs w:val="22"/>
                <w:lang w:eastAsia="pl-PL"/>
              </w:rPr>
              <w:t>, które idą w dobrym kierunku</w:t>
            </w:r>
            <w:r w:rsidRPr="00917DC8">
              <w:rPr>
                <w:rFonts w:asciiTheme="minorHAnsi" w:hAnsiTheme="minorHAnsi"/>
                <w:sz w:val="22"/>
                <w:szCs w:val="22"/>
                <w:lang w:eastAsia="pl-PL"/>
              </w:rPr>
              <w:t xml:space="preserve">. </w:t>
            </w:r>
            <w:r w:rsidR="00154162" w:rsidRPr="00917DC8">
              <w:rPr>
                <w:rFonts w:asciiTheme="minorHAnsi" w:hAnsiTheme="minorHAnsi"/>
                <w:sz w:val="22"/>
                <w:szCs w:val="22"/>
                <w:lang w:eastAsia="pl-PL"/>
              </w:rPr>
              <w:t>Odpowiedzi te pogłębiamy w kierunku uzyskania właściwej, ogólnej odpowiedzi („unikać”).</w:t>
            </w:r>
          </w:p>
          <w:p w14:paraId="69308835" w14:textId="794AD09E" w:rsidR="003E072F" w:rsidRPr="00917DC8" w:rsidRDefault="00EC28E7" w:rsidP="00917DC8">
            <w:pPr>
              <w:spacing w:before="120" w:after="120"/>
              <w:rPr>
                <w:rFonts w:asciiTheme="minorHAnsi" w:hAnsiTheme="minorHAnsi"/>
                <w:sz w:val="22"/>
                <w:szCs w:val="22"/>
                <w:lang w:eastAsia="pl-PL"/>
              </w:rPr>
            </w:pPr>
            <w:r>
              <w:rPr>
                <w:rFonts w:asciiTheme="minorHAnsi" w:hAnsiTheme="minorHAnsi"/>
                <w:sz w:val="22"/>
                <w:szCs w:val="22"/>
                <w:lang w:eastAsia="pl-PL"/>
              </w:rPr>
              <w:t>Zwróć</w:t>
            </w:r>
            <w:r w:rsidRPr="00917DC8">
              <w:rPr>
                <w:rFonts w:asciiTheme="minorHAnsi" w:hAnsiTheme="minorHAnsi"/>
                <w:sz w:val="22"/>
                <w:szCs w:val="22"/>
                <w:lang w:eastAsia="pl-PL"/>
              </w:rPr>
              <w:t xml:space="preserve"> </w:t>
            </w:r>
            <w:r w:rsidR="00705037" w:rsidRPr="00917DC8">
              <w:rPr>
                <w:rFonts w:asciiTheme="minorHAnsi" w:hAnsiTheme="minorHAnsi"/>
                <w:sz w:val="22"/>
                <w:szCs w:val="22"/>
                <w:lang w:eastAsia="pl-PL"/>
              </w:rPr>
              <w:t>uwagę, że interes prywatny jest</w:t>
            </w:r>
            <w:r w:rsidR="003E072F" w:rsidRPr="00917DC8">
              <w:rPr>
                <w:rFonts w:asciiTheme="minorHAnsi" w:hAnsiTheme="minorHAnsi"/>
                <w:sz w:val="22"/>
                <w:szCs w:val="22"/>
                <w:lang w:eastAsia="pl-PL"/>
              </w:rPr>
              <w:t xml:space="preserve"> </w:t>
            </w:r>
            <w:r w:rsidR="00705037" w:rsidRPr="00917DC8">
              <w:rPr>
                <w:rFonts w:asciiTheme="minorHAnsi" w:hAnsiTheme="minorHAnsi"/>
                <w:sz w:val="22"/>
                <w:szCs w:val="22"/>
                <w:lang w:eastAsia="pl-PL"/>
              </w:rPr>
              <w:t xml:space="preserve">głęboko zakorzeniony w naszej psychice i wpływa na nasze działania nawet podświadomie. Nie jesteśmy obiektywni w ocenie </w:t>
            </w:r>
            <w:r w:rsidR="007A2859" w:rsidRPr="00917DC8">
              <w:rPr>
                <w:rFonts w:asciiTheme="minorHAnsi" w:hAnsiTheme="minorHAnsi"/>
                <w:sz w:val="22"/>
                <w:szCs w:val="22"/>
                <w:lang w:eastAsia="pl-PL"/>
              </w:rPr>
              <w:t xml:space="preserve">własnych spraw. </w:t>
            </w:r>
            <w:r w:rsidR="00882A29" w:rsidRPr="00917DC8">
              <w:rPr>
                <w:rFonts w:asciiTheme="minorHAnsi" w:hAnsiTheme="minorHAnsi"/>
                <w:sz w:val="22"/>
                <w:szCs w:val="22"/>
                <w:lang w:eastAsia="pl-PL"/>
              </w:rPr>
              <w:t>K</w:t>
            </w:r>
            <w:r w:rsidR="003E072F" w:rsidRPr="00917DC8">
              <w:rPr>
                <w:rFonts w:asciiTheme="minorHAnsi" w:hAnsiTheme="minorHAnsi"/>
                <w:sz w:val="22"/>
                <w:szCs w:val="22"/>
                <w:lang w:eastAsia="pl-PL"/>
              </w:rPr>
              <w:t>onflikt interesów wpływa na nasze działania, na to</w:t>
            </w:r>
            <w:r w:rsidR="009109C1" w:rsidRPr="00917DC8">
              <w:rPr>
                <w:rFonts w:asciiTheme="minorHAnsi" w:hAnsiTheme="minorHAnsi"/>
                <w:sz w:val="22"/>
                <w:szCs w:val="22"/>
                <w:lang w:eastAsia="pl-PL"/>
              </w:rPr>
              <w:t>,</w:t>
            </w:r>
            <w:r w:rsidR="003E072F" w:rsidRPr="00917DC8">
              <w:rPr>
                <w:rFonts w:asciiTheme="minorHAnsi" w:hAnsiTheme="minorHAnsi"/>
                <w:sz w:val="22"/>
                <w:szCs w:val="22"/>
                <w:lang w:eastAsia="pl-PL"/>
              </w:rPr>
              <w:t xml:space="preserve"> jak postrzegamy sytuację także podświadomie. Dlatego tak ważne jest, aby konfliktu interesów unikać, ponieważ zawsze zaburza naszą bezstronność i bezinteresowność. </w:t>
            </w:r>
          </w:p>
          <w:p w14:paraId="54274D5D" w14:textId="35892E43" w:rsidR="006605DA" w:rsidRPr="00D94240" w:rsidRDefault="006605DA" w:rsidP="006605DA">
            <w:pPr>
              <w:spacing w:before="120" w:after="120"/>
              <w:rPr>
                <w:rFonts w:asciiTheme="minorHAnsi" w:hAnsiTheme="minorHAnsi"/>
                <w:sz w:val="22"/>
                <w:szCs w:val="22"/>
                <w:lang w:eastAsia="pl-PL"/>
              </w:rPr>
            </w:pPr>
            <w:r w:rsidRPr="00ED55C8">
              <w:rPr>
                <w:rFonts w:asciiTheme="minorHAnsi" w:hAnsiTheme="minorHAnsi"/>
                <w:sz w:val="22"/>
                <w:szCs w:val="22"/>
                <w:lang w:eastAsia="pl-PL"/>
              </w:rPr>
              <w:t>Staraj się naprowadzić słuchaczy na ogólną zasadę unikania konfliktu interesów. Podaj przykłady (patrz wskazówki do slajdu wyżej), w których oczywistą reakcją powinno być wyłączenie pracownika. Zapytaj: „w takim razie, uogólniając, konfliktu interesów należy…”? Jeżeli nikt nie zgadnie, to pokaż odpowiedź.</w:t>
            </w:r>
            <w:r w:rsidRPr="00D94240">
              <w:rPr>
                <w:rFonts w:asciiTheme="minorHAnsi" w:hAnsiTheme="minorHAnsi"/>
                <w:sz w:val="22"/>
                <w:szCs w:val="22"/>
                <w:lang w:eastAsia="pl-PL"/>
              </w:rPr>
              <w:t xml:space="preserve"> </w:t>
            </w:r>
          </w:p>
          <w:p w14:paraId="1CC3412B" w14:textId="28048CF1" w:rsidR="00882A29" w:rsidRPr="00917DC8" w:rsidRDefault="00882A29" w:rsidP="00917DC8">
            <w:pPr>
              <w:spacing w:before="120" w:after="120"/>
              <w:rPr>
                <w:rFonts w:asciiTheme="minorHAnsi" w:hAnsiTheme="minorHAnsi"/>
                <w:sz w:val="22"/>
                <w:szCs w:val="22"/>
                <w:lang w:eastAsia="pl-PL"/>
              </w:rPr>
            </w:pPr>
            <w:r w:rsidRPr="00917DC8">
              <w:rPr>
                <w:rFonts w:asciiTheme="minorHAnsi" w:hAnsiTheme="minorHAnsi"/>
                <w:sz w:val="22"/>
                <w:szCs w:val="22"/>
                <w:lang w:eastAsia="pl-PL"/>
              </w:rPr>
              <w:t>Zwr</w:t>
            </w:r>
            <w:r w:rsidR="006605DA">
              <w:rPr>
                <w:rFonts w:asciiTheme="minorHAnsi" w:hAnsiTheme="minorHAnsi"/>
                <w:sz w:val="22"/>
                <w:szCs w:val="22"/>
                <w:lang w:eastAsia="pl-PL"/>
              </w:rPr>
              <w:t>óć</w:t>
            </w:r>
            <w:r w:rsidRPr="00917DC8">
              <w:rPr>
                <w:rFonts w:asciiTheme="minorHAnsi" w:hAnsiTheme="minorHAnsi"/>
                <w:sz w:val="22"/>
                <w:szCs w:val="22"/>
                <w:lang w:eastAsia="pl-PL"/>
              </w:rPr>
              <w:t xml:space="preserve"> uwagę, że osoby na stanowiskach dyrektorskich mają zazwyczaj więcej uprawnień, co powoduje</w:t>
            </w:r>
            <w:r w:rsidR="00B73FFF" w:rsidRPr="00917DC8">
              <w:rPr>
                <w:rFonts w:asciiTheme="minorHAnsi" w:hAnsiTheme="minorHAnsi"/>
                <w:sz w:val="22"/>
                <w:szCs w:val="22"/>
                <w:lang w:eastAsia="pl-PL"/>
              </w:rPr>
              <w:t>,</w:t>
            </w:r>
            <w:r w:rsidR="00B47148" w:rsidRPr="00917DC8">
              <w:rPr>
                <w:rFonts w:asciiTheme="minorHAnsi" w:hAnsiTheme="minorHAnsi"/>
                <w:sz w:val="22"/>
                <w:szCs w:val="22"/>
                <w:lang w:eastAsia="pl-PL"/>
              </w:rPr>
              <w:t xml:space="preserve"> że częściej mogą być </w:t>
            </w:r>
            <w:r w:rsidR="00E77742">
              <w:rPr>
                <w:rFonts w:asciiTheme="minorHAnsi" w:hAnsiTheme="minorHAnsi"/>
                <w:sz w:val="22"/>
                <w:szCs w:val="22"/>
                <w:lang w:eastAsia="pl-PL"/>
              </w:rPr>
              <w:t>narażone</w:t>
            </w:r>
            <w:r w:rsidR="00E77742" w:rsidRPr="00917DC8">
              <w:rPr>
                <w:rFonts w:asciiTheme="minorHAnsi" w:hAnsiTheme="minorHAnsi"/>
                <w:sz w:val="22"/>
                <w:szCs w:val="22"/>
                <w:lang w:eastAsia="pl-PL"/>
              </w:rPr>
              <w:t xml:space="preserve"> </w:t>
            </w:r>
            <w:r w:rsidRPr="00917DC8">
              <w:rPr>
                <w:rFonts w:asciiTheme="minorHAnsi" w:hAnsiTheme="minorHAnsi"/>
                <w:sz w:val="22"/>
                <w:szCs w:val="22"/>
                <w:lang w:eastAsia="pl-PL"/>
              </w:rPr>
              <w:t>na konflikt interesów niż szeregowi pracownicy.</w:t>
            </w:r>
          </w:p>
          <w:p w14:paraId="714D6BD0" w14:textId="76323D13" w:rsidR="003E072F" w:rsidRPr="00917DC8" w:rsidRDefault="002E7CCA" w:rsidP="00917DC8">
            <w:pPr>
              <w:spacing w:before="120" w:after="120"/>
              <w:rPr>
                <w:rFonts w:asciiTheme="minorHAnsi" w:hAnsiTheme="minorHAnsi"/>
                <w:sz w:val="22"/>
                <w:szCs w:val="22"/>
                <w:lang w:eastAsia="pl-PL"/>
              </w:rPr>
            </w:pPr>
            <w:r w:rsidRPr="002E7CCA">
              <w:rPr>
                <w:rFonts w:asciiTheme="minorHAnsi" w:hAnsiTheme="minorHAnsi"/>
                <w:noProof/>
                <w:sz w:val="22"/>
                <w:szCs w:val="22"/>
                <w:lang w:eastAsia="pl-PL"/>
              </w:rPr>
              <w:drawing>
                <wp:inline distT="0" distB="0" distL="0" distR="0" wp14:anchorId="005E02B5" wp14:editId="5DFC053C">
                  <wp:extent cx="4572638" cy="3429479"/>
                  <wp:effectExtent l="114300" t="114300" r="113665" b="152400"/>
                  <wp:docPr id="33" name="Obraz 33" descr="Tytuł slajdu: Rodzaje konfliktu interesów" title="Zrzut ekranu prezentacji &quot;Etyka a prawo. Bestronność i bezinteresowaność, konflikt interesów&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4572638" cy="3429479"/>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inline>
              </w:drawing>
            </w:r>
          </w:p>
          <w:p w14:paraId="422DEBE5" w14:textId="50EF690F" w:rsidR="003E072F" w:rsidRPr="00917DC8" w:rsidRDefault="003E072F" w:rsidP="00917DC8">
            <w:pPr>
              <w:spacing w:before="120" w:after="120"/>
              <w:rPr>
                <w:rFonts w:asciiTheme="minorHAnsi" w:hAnsiTheme="minorHAnsi"/>
                <w:sz w:val="22"/>
                <w:szCs w:val="22"/>
                <w:lang w:eastAsia="pl-PL"/>
              </w:rPr>
            </w:pPr>
            <w:r w:rsidRPr="00917DC8">
              <w:rPr>
                <w:rFonts w:asciiTheme="minorHAnsi" w:hAnsiTheme="minorHAnsi"/>
                <w:sz w:val="22"/>
                <w:szCs w:val="22"/>
                <w:lang w:eastAsia="pl-PL"/>
              </w:rPr>
              <w:t>Każdy rodzaj konfliktu interesów należy zilustrować przykładami</w:t>
            </w:r>
            <w:r w:rsidR="00564885" w:rsidRPr="00917DC8">
              <w:rPr>
                <w:rFonts w:asciiTheme="minorHAnsi" w:hAnsiTheme="minorHAnsi"/>
                <w:sz w:val="22"/>
                <w:szCs w:val="22"/>
                <w:lang w:eastAsia="pl-PL"/>
              </w:rPr>
              <w:t xml:space="preserve">, najlepiej dostosowanymi do specyfiki pracy słuchaczy. </w:t>
            </w:r>
            <w:r w:rsidRPr="00917DC8">
              <w:rPr>
                <w:rFonts w:asciiTheme="minorHAnsi" w:hAnsiTheme="minorHAnsi"/>
                <w:sz w:val="22"/>
                <w:szCs w:val="22"/>
                <w:lang w:eastAsia="pl-PL"/>
              </w:rPr>
              <w:t xml:space="preserve"> </w:t>
            </w:r>
          </w:p>
          <w:p w14:paraId="0B9E4B7B" w14:textId="0BCE3040" w:rsidR="00A255A9" w:rsidRPr="00917DC8" w:rsidRDefault="00A255A9" w:rsidP="00917DC8">
            <w:pPr>
              <w:spacing w:before="120" w:after="120"/>
              <w:rPr>
                <w:rFonts w:asciiTheme="minorHAnsi" w:hAnsiTheme="minorHAnsi"/>
                <w:sz w:val="22"/>
                <w:szCs w:val="22"/>
                <w:lang w:eastAsia="pl-PL"/>
              </w:rPr>
            </w:pPr>
            <w:r w:rsidRPr="00917DC8">
              <w:rPr>
                <w:rFonts w:asciiTheme="minorHAnsi" w:hAnsiTheme="minorHAnsi"/>
                <w:sz w:val="22"/>
                <w:szCs w:val="22"/>
                <w:lang w:eastAsia="pl-PL"/>
              </w:rPr>
              <w:t xml:space="preserve">Przykłady uniwersalne: </w:t>
            </w:r>
          </w:p>
          <w:p w14:paraId="001DC12C" w14:textId="400FD5F3" w:rsidR="00A255A9" w:rsidRPr="00917DC8" w:rsidRDefault="00A255A9" w:rsidP="00917DC8">
            <w:pPr>
              <w:spacing w:before="120" w:after="120"/>
              <w:rPr>
                <w:rFonts w:asciiTheme="minorHAnsi" w:hAnsiTheme="minorHAnsi"/>
                <w:sz w:val="22"/>
                <w:szCs w:val="22"/>
                <w:lang w:eastAsia="pl-PL"/>
              </w:rPr>
            </w:pPr>
            <w:r w:rsidRPr="00917DC8">
              <w:rPr>
                <w:rFonts w:asciiTheme="minorHAnsi" w:hAnsiTheme="minorHAnsi"/>
                <w:sz w:val="22"/>
                <w:szCs w:val="22"/>
                <w:lang w:eastAsia="pl-PL"/>
              </w:rPr>
              <w:t xml:space="preserve">- </w:t>
            </w:r>
            <w:r w:rsidR="00355152">
              <w:rPr>
                <w:rFonts w:asciiTheme="minorHAnsi" w:hAnsiTheme="minorHAnsi"/>
                <w:sz w:val="22"/>
                <w:szCs w:val="22"/>
                <w:lang w:eastAsia="pl-PL"/>
              </w:rPr>
              <w:t>rzeczywisty</w:t>
            </w:r>
            <w:r w:rsidR="00355152" w:rsidRPr="00917DC8">
              <w:rPr>
                <w:rFonts w:asciiTheme="minorHAnsi" w:hAnsiTheme="minorHAnsi"/>
                <w:sz w:val="22"/>
                <w:szCs w:val="22"/>
                <w:lang w:eastAsia="pl-PL"/>
              </w:rPr>
              <w:t xml:space="preserve"> </w:t>
            </w:r>
            <w:r w:rsidRPr="00917DC8">
              <w:rPr>
                <w:rFonts w:asciiTheme="minorHAnsi" w:hAnsiTheme="minorHAnsi"/>
                <w:sz w:val="22"/>
                <w:szCs w:val="22"/>
                <w:lang w:eastAsia="pl-PL"/>
              </w:rPr>
              <w:t xml:space="preserve">– wyłączenie w PZP lub Kpa, </w:t>
            </w:r>
            <w:r w:rsidR="00355152">
              <w:rPr>
                <w:rFonts w:asciiTheme="minorHAnsi" w:hAnsiTheme="minorHAnsi"/>
                <w:sz w:val="22"/>
                <w:szCs w:val="22"/>
                <w:lang w:eastAsia="pl-PL"/>
              </w:rPr>
              <w:t xml:space="preserve">np. </w:t>
            </w:r>
            <w:r w:rsidR="00355152" w:rsidRPr="00ED55C8">
              <w:rPr>
                <w:rFonts w:asciiTheme="minorHAnsi" w:hAnsiTheme="minorHAnsi"/>
                <w:sz w:val="22"/>
                <w:szCs w:val="22"/>
                <w:lang w:eastAsia="pl-PL"/>
              </w:rPr>
              <w:t>udział w komisji przetargowej, gdy startuje firma, z którą jesteśmy powiązani; wydawanie decyzji administracyjnej na rzecz członka swojej rodziny</w:t>
            </w:r>
            <w:r w:rsidR="00E77742">
              <w:rPr>
                <w:rFonts w:asciiTheme="minorHAnsi" w:hAnsiTheme="minorHAnsi"/>
                <w:sz w:val="22"/>
                <w:szCs w:val="22"/>
                <w:lang w:eastAsia="pl-PL"/>
              </w:rPr>
              <w:t>;</w:t>
            </w:r>
          </w:p>
          <w:p w14:paraId="528EB159" w14:textId="5BFDCEC3" w:rsidR="00A255A9" w:rsidRPr="00917DC8" w:rsidRDefault="00A255A9" w:rsidP="00917DC8">
            <w:pPr>
              <w:spacing w:before="120" w:after="120"/>
              <w:rPr>
                <w:rFonts w:asciiTheme="minorHAnsi" w:hAnsiTheme="minorHAnsi"/>
                <w:sz w:val="22"/>
                <w:szCs w:val="22"/>
                <w:lang w:eastAsia="pl-PL"/>
              </w:rPr>
            </w:pPr>
            <w:r w:rsidRPr="00917DC8">
              <w:rPr>
                <w:rFonts w:asciiTheme="minorHAnsi" w:hAnsiTheme="minorHAnsi"/>
                <w:sz w:val="22"/>
                <w:szCs w:val="22"/>
                <w:lang w:eastAsia="pl-PL"/>
              </w:rPr>
              <w:t xml:space="preserve">- </w:t>
            </w:r>
            <w:r w:rsidR="006E0614" w:rsidRPr="00917DC8">
              <w:rPr>
                <w:rFonts w:asciiTheme="minorHAnsi" w:hAnsiTheme="minorHAnsi"/>
                <w:sz w:val="22"/>
                <w:szCs w:val="22"/>
                <w:lang w:eastAsia="pl-PL"/>
              </w:rPr>
              <w:t xml:space="preserve">potencjalny – wszelkiego typu prezenty, świadczenia, przysługi, </w:t>
            </w:r>
            <w:r w:rsidR="00355152">
              <w:rPr>
                <w:rFonts w:asciiTheme="minorHAnsi" w:hAnsiTheme="minorHAnsi"/>
                <w:sz w:val="22"/>
                <w:szCs w:val="22"/>
                <w:lang w:eastAsia="pl-PL"/>
              </w:rPr>
              <w:t xml:space="preserve">np. </w:t>
            </w:r>
            <w:r w:rsidR="00355152" w:rsidRPr="00ED55C8">
              <w:rPr>
                <w:rFonts w:asciiTheme="minorHAnsi" w:hAnsiTheme="minorHAnsi"/>
                <w:sz w:val="22"/>
                <w:szCs w:val="22"/>
                <w:lang w:eastAsia="pl-PL"/>
              </w:rPr>
              <w:t>przyjęcie podarunku of firmy, potencjalnie mo</w:t>
            </w:r>
            <w:r w:rsidR="00E77742">
              <w:rPr>
                <w:rFonts w:asciiTheme="minorHAnsi" w:hAnsiTheme="minorHAnsi"/>
                <w:sz w:val="22"/>
                <w:szCs w:val="22"/>
                <w:lang w:eastAsia="pl-PL"/>
              </w:rPr>
              <w:t>gącej</w:t>
            </w:r>
            <w:r w:rsidR="00355152" w:rsidRPr="00ED55C8">
              <w:rPr>
                <w:rFonts w:asciiTheme="minorHAnsi" w:hAnsiTheme="minorHAnsi"/>
                <w:sz w:val="22"/>
                <w:szCs w:val="22"/>
                <w:lang w:eastAsia="pl-PL"/>
              </w:rPr>
              <w:t xml:space="preserve"> startować w przetargu, który będziemy prowadzić; przyjęcie „dowodu wdzięczności” od klienta, którego sprawy potencjalnie możemy znowu załatwiać</w:t>
            </w:r>
            <w:r w:rsidR="00E77742">
              <w:rPr>
                <w:rFonts w:asciiTheme="minorHAnsi" w:hAnsiTheme="minorHAnsi"/>
                <w:sz w:val="22"/>
                <w:szCs w:val="22"/>
                <w:lang w:eastAsia="pl-PL"/>
              </w:rPr>
              <w:t>;</w:t>
            </w:r>
          </w:p>
          <w:p w14:paraId="5E88B2D6" w14:textId="7DD40E36" w:rsidR="006E0614" w:rsidRPr="00917DC8" w:rsidRDefault="006E0614" w:rsidP="00917DC8">
            <w:pPr>
              <w:spacing w:before="120" w:after="120"/>
              <w:rPr>
                <w:rFonts w:asciiTheme="minorHAnsi" w:hAnsiTheme="minorHAnsi"/>
                <w:sz w:val="22"/>
                <w:szCs w:val="22"/>
                <w:lang w:eastAsia="pl-PL"/>
              </w:rPr>
            </w:pPr>
            <w:r w:rsidRPr="00917DC8">
              <w:rPr>
                <w:rFonts w:asciiTheme="minorHAnsi" w:hAnsiTheme="minorHAnsi"/>
                <w:sz w:val="22"/>
                <w:szCs w:val="22"/>
                <w:lang w:eastAsia="pl-PL"/>
              </w:rPr>
              <w:t>- postrzegany – nepotyzm, kumoterstwo, nierówne traktowanie stron</w:t>
            </w:r>
            <w:r w:rsidR="003D3845">
              <w:rPr>
                <w:rFonts w:asciiTheme="minorHAnsi" w:hAnsiTheme="minorHAnsi"/>
                <w:sz w:val="22"/>
                <w:szCs w:val="22"/>
                <w:lang w:eastAsia="pl-PL"/>
              </w:rPr>
              <w:t xml:space="preserve">, np. </w:t>
            </w:r>
            <w:r w:rsidR="003D3845" w:rsidRPr="00ED55C8">
              <w:rPr>
                <w:rFonts w:asciiTheme="minorHAnsi" w:hAnsiTheme="minorHAnsi"/>
                <w:sz w:val="22"/>
                <w:szCs w:val="22"/>
                <w:lang w:eastAsia="pl-PL"/>
              </w:rPr>
              <w:t>zapewnianie określonemu podmiotowi szybkich informacji o zamiarach urzędu</w:t>
            </w:r>
            <w:r w:rsidR="00E77742">
              <w:rPr>
                <w:rFonts w:asciiTheme="minorHAnsi" w:hAnsiTheme="minorHAnsi"/>
                <w:sz w:val="22"/>
                <w:szCs w:val="22"/>
                <w:lang w:eastAsia="pl-PL"/>
              </w:rPr>
              <w:t>,</w:t>
            </w:r>
            <w:r w:rsidR="003D3845" w:rsidRPr="00ED55C8">
              <w:rPr>
                <w:rFonts w:asciiTheme="minorHAnsi" w:hAnsiTheme="minorHAnsi"/>
                <w:sz w:val="22"/>
                <w:szCs w:val="22"/>
                <w:lang w:eastAsia="pl-PL"/>
              </w:rPr>
              <w:t xml:space="preserve"> </w:t>
            </w:r>
            <w:r w:rsidR="00E77742">
              <w:rPr>
                <w:rFonts w:asciiTheme="minorHAnsi" w:hAnsiTheme="minorHAnsi"/>
                <w:sz w:val="22"/>
                <w:szCs w:val="22"/>
                <w:lang w:eastAsia="pl-PL"/>
              </w:rPr>
              <w:t>typu</w:t>
            </w:r>
            <w:r w:rsidR="003D3845" w:rsidRPr="00ED55C8">
              <w:rPr>
                <w:rFonts w:asciiTheme="minorHAnsi" w:hAnsiTheme="minorHAnsi"/>
                <w:sz w:val="22"/>
                <w:szCs w:val="22"/>
                <w:lang w:eastAsia="pl-PL"/>
              </w:rPr>
              <w:t xml:space="preserve"> plan</w:t>
            </w:r>
            <w:r w:rsidR="00E77742">
              <w:rPr>
                <w:rFonts w:asciiTheme="minorHAnsi" w:hAnsiTheme="minorHAnsi"/>
                <w:sz w:val="22"/>
                <w:szCs w:val="22"/>
                <w:lang w:eastAsia="pl-PL"/>
              </w:rPr>
              <w:t>y</w:t>
            </w:r>
            <w:r w:rsidR="003D3845" w:rsidRPr="00ED55C8">
              <w:rPr>
                <w:rFonts w:asciiTheme="minorHAnsi" w:hAnsiTheme="minorHAnsi"/>
                <w:sz w:val="22"/>
                <w:szCs w:val="22"/>
                <w:lang w:eastAsia="pl-PL"/>
              </w:rPr>
              <w:t xml:space="preserve"> zakupow</w:t>
            </w:r>
            <w:r w:rsidR="00E77742">
              <w:rPr>
                <w:rFonts w:asciiTheme="minorHAnsi" w:hAnsiTheme="minorHAnsi"/>
                <w:sz w:val="22"/>
                <w:szCs w:val="22"/>
                <w:lang w:eastAsia="pl-PL"/>
              </w:rPr>
              <w:t>e</w:t>
            </w:r>
            <w:r w:rsidR="003D3845" w:rsidRPr="00ED55C8">
              <w:rPr>
                <w:rFonts w:asciiTheme="minorHAnsi" w:hAnsiTheme="minorHAnsi"/>
                <w:sz w:val="22"/>
                <w:szCs w:val="22"/>
                <w:lang w:eastAsia="pl-PL"/>
              </w:rPr>
              <w:t>, konsultacje strategii działania jedynie z wybranymi zainteresowanymi podmiotami</w:t>
            </w:r>
            <w:r w:rsidRPr="00917DC8">
              <w:rPr>
                <w:rFonts w:asciiTheme="minorHAnsi" w:hAnsiTheme="minorHAnsi"/>
                <w:sz w:val="22"/>
                <w:szCs w:val="22"/>
                <w:lang w:eastAsia="pl-PL"/>
              </w:rPr>
              <w:t xml:space="preserve">. </w:t>
            </w:r>
          </w:p>
          <w:p w14:paraId="76BF883B" w14:textId="696150E1" w:rsidR="003E072F" w:rsidRPr="00917DC8" w:rsidRDefault="003E072F" w:rsidP="00917DC8">
            <w:pPr>
              <w:spacing w:before="120" w:after="120"/>
              <w:rPr>
                <w:rFonts w:asciiTheme="minorHAnsi" w:hAnsiTheme="minorHAnsi"/>
                <w:sz w:val="22"/>
                <w:szCs w:val="22"/>
                <w:lang w:eastAsia="pl-PL"/>
              </w:rPr>
            </w:pPr>
            <w:r w:rsidRPr="00917DC8">
              <w:rPr>
                <w:rFonts w:asciiTheme="minorHAnsi" w:hAnsiTheme="minorHAnsi"/>
                <w:sz w:val="22"/>
                <w:szCs w:val="22"/>
                <w:lang w:eastAsia="pl-PL"/>
              </w:rPr>
              <w:t>Omawiając potencjalny KI</w:t>
            </w:r>
            <w:r w:rsidR="00E77742">
              <w:rPr>
                <w:rFonts w:asciiTheme="minorHAnsi" w:hAnsiTheme="minorHAnsi"/>
                <w:sz w:val="22"/>
                <w:szCs w:val="22"/>
                <w:lang w:eastAsia="pl-PL"/>
              </w:rPr>
              <w:t>,</w:t>
            </w:r>
            <w:r w:rsidRPr="00917DC8">
              <w:rPr>
                <w:rFonts w:asciiTheme="minorHAnsi" w:hAnsiTheme="minorHAnsi"/>
                <w:sz w:val="22"/>
                <w:szCs w:val="22"/>
                <w:lang w:eastAsia="pl-PL"/>
              </w:rPr>
              <w:t xml:space="preserve"> warto wskazać, </w:t>
            </w:r>
            <w:r w:rsidR="00FC46E5" w:rsidRPr="00917DC8">
              <w:rPr>
                <w:rFonts w:asciiTheme="minorHAnsi" w:hAnsiTheme="minorHAnsi"/>
                <w:sz w:val="22"/>
                <w:szCs w:val="22"/>
                <w:lang w:eastAsia="pl-PL"/>
              </w:rPr>
              <w:t>jaka jest różnic</w:t>
            </w:r>
            <w:r w:rsidR="00C33446">
              <w:rPr>
                <w:rFonts w:asciiTheme="minorHAnsi" w:hAnsiTheme="minorHAnsi"/>
                <w:sz w:val="22"/>
                <w:szCs w:val="22"/>
                <w:lang w:eastAsia="pl-PL"/>
              </w:rPr>
              <w:t>a</w:t>
            </w:r>
            <w:r w:rsidR="00FC46E5" w:rsidRPr="00917DC8">
              <w:rPr>
                <w:rFonts w:asciiTheme="minorHAnsi" w:hAnsiTheme="minorHAnsi"/>
                <w:sz w:val="22"/>
                <w:szCs w:val="22"/>
                <w:lang w:eastAsia="pl-PL"/>
              </w:rPr>
              <w:t xml:space="preserve"> między </w:t>
            </w:r>
            <w:r w:rsidR="00FC46E5" w:rsidRPr="005B664D">
              <w:rPr>
                <w:rFonts w:asciiTheme="minorHAnsi" w:hAnsiTheme="minorHAnsi"/>
                <w:b/>
                <w:sz w:val="22"/>
                <w:szCs w:val="22"/>
                <w:lang w:eastAsia="pl-PL"/>
              </w:rPr>
              <w:t>łapówką</w:t>
            </w:r>
            <w:r w:rsidR="00FC46E5" w:rsidRPr="00917DC8">
              <w:rPr>
                <w:rFonts w:asciiTheme="minorHAnsi" w:hAnsiTheme="minorHAnsi"/>
                <w:sz w:val="22"/>
                <w:szCs w:val="22"/>
                <w:lang w:eastAsia="pl-PL"/>
              </w:rPr>
              <w:t xml:space="preserve"> a </w:t>
            </w:r>
            <w:r w:rsidR="00FC46E5" w:rsidRPr="005B664D">
              <w:rPr>
                <w:rFonts w:asciiTheme="minorHAnsi" w:hAnsiTheme="minorHAnsi"/>
                <w:b/>
                <w:sz w:val="22"/>
                <w:szCs w:val="22"/>
                <w:lang w:eastAsia="pl-PL"/>
              </w:rPr>
              <w:t>korzyścią wywołującą „tylko” KI</w:t>
            </w:r>
            <w:r w:rsidR="00FC46E5" w:rsidRPr="00917DC8">
              <w:rPr>
                <w:rFonts w:asciiTheme="minorHAnsi" w:hAnsiTheme="minorHAnsi"/>
                <w:sz w:val="22"/>
                <w:szCs w:val="22"/>
                <w:lang w:eastAsia="pl-PL"/>
              </w:rPr>
              <w:t xml:space="preserve">. </w:t>
            </w:r>
            <w:r w:rsidR="00D966BD" w:rsidRPr="00917DC8">
              <w:rPr>
                <w:rFonts w:asciiTheme="minorHAnsi" w:hAnsiTheme="minorHAnsi"/>
                <w:sz w:val="22"/>
                <w:szCs w:val="22"/>
                <w:lang w:eastAsia="pl-PL"/>
              </w:rPr>
              <w:t xml:space="preserve">Jeżeli otrzymujemy </w:t>
            </w:r>
            <w:r w:rsidRPr="00917DC8">
              <w:rPr>
                <w:rFonts w:asciiTheme="minorHAnsi" w:hAnsiTheme="minorHAnsi"/>
                <w:sz w:val="22"/>
                <w:szCs w:val="22"/>
                <w:lang w:eastAsia="pl-PL"/>
              </w:rPr>
              <w:t>„coś za coś”: np. posiłek lub prezent w zamian za preferen</w:t>
            </w:r>
            <w:r w:rsidR="00D966BD" w:rsidRPr="00917DC8">
              <w:rPr>
                <w:rFonts w:asciiTheme="minorHAnsi" w:hAnsiTheme="minorHAnsi"/>
                <w:sz w:val="22"/>
                <w:szCs w:val="22"/>
                <w:lang w:eastAsia="pl-PL"/>
              </w:rPr>
              <w:t xml:space="preserve">cyjne traktowanie obecnie lub w przyszłości – to jest to łapówka w rozumieniu kodeksu karnego. </w:t>
            </w:r>
            <w:r w:rsidR="00D9286D" w:rsidRPr="00917DC8">
              <w:rPr>
                <w:rFonts w:asciiTheme="minorHAnsi" w:hAnsiTheme="minorHAnsi"/>
                <w:sz w:val="22"/>
                <w:szCs w:val="22"/>
                <w:lang w:eastAsia="pl-PL"/>
              </w:rPr>
              <w:t xml:space="preserve">Kiedy </w:t>
            </w:r>
            <w:r w:rsidRPr="00917DC8">
              <w:rPr>
                <w:rFonts w:asciiTheme="minorHAnsi" w:hAnsiTheme="minorHAnsi"/>
                <w:sz w:val="22"/>
                <w:szCs w:val="22"/>
                <w:lang w:eastAsia="pl-PL"/>
              </w:rPr>
              <w:t>korzyść</w:t>
            </w:r>
            <w:r w:rsidR="00D9286D" w:rsidRPr="00917DC8">
              <w:rPr>
                <w:rFonts w:asciiTheme="minorHAnsi" w:hAnsiTheme="minorHAnsi"/>
                <w:sz w:val="22"/>
                <w:szCs w:val="22"/>
                <w:lang w:eastAsia="pl-PL"/>
              </w:rPr>
              <w:t xml:space="preserve"> otrzymujemy </w:t>
            </w:r>
            <w:r w:rsidRPr="00917DC8">
              <w:rPr>
                <w:rFonts w:asciiTheme="minorHAnsi" w:hAnsiTheme="minorHAnsi"/>
                <w:sz w:val="22"/>
                <w:szCs w:val="22"/>
                <w:lang w:eastAsia="pl-PL"/>
              </w:rPr>
              <w:t xml:space="preserve">„bez zobowiązań”, np. partner płaci za wspólny posiłek, </w:t>
            </w:r>
            <w:r w:rsidR="00BD0F75" w:rsidRPr="00917DC8">
              <w:rPr>
                <w:rFonts w:asciiTheme="minorHAnsi" w:hAnsiTheme="minorHAnsi"/>
                <w:sz w:val="22"/>
                <w:szCs w:val="22"/>
                <w:lang w:eastAsia="pl-PL"/>
              </w:rPr>
              <w:t>„</w:t>
            </w:r>
            <w:r w:rsidRPr="00917DC8">
              <w:rPr>
                <w:rFonts w:asciiTheme="minorHAnsi" w:hAnsiTheme="minorHAnsi"/>
                <w:sz w:val="22"/>
                <w:szCs w:val="22"/>
                <w:lang w:eastAsia="pl-PL"/>
              </w:rPr>
              <w:t>bo takie są zasady grzeczności</w:t>
            </w:r>
            <w:r w:rsidR="00BD0F75" w:rsidRPr="00917DC8">
              <w:rPr>
                <w:rFonts w:asciiTheme="minorHAnsi" w:hAnsiTheme="minorHAnsi"/>
                <w:sz w:val="22"/>
                <w:szCs w:val="22"/>
                <w:lang w:eastAsia="pl-PL"/>
              </w:rPr>
              <w:t>”</w:t>
            </w:r>
            <w:r w:rsidR="0025255A" w:rsidRPr="00917DC8">
              <w:rPr>
                <w:rFonts w:asciiTheme="minorHAnsi" w:hAnsiTheme="minorHAnsi"/>
                <w:sz w:val="22"/>
                <w:szCs w:val="22"/>
                <w:lang w:eastAsia="pl-PL"/>
              </w:rPr>
              <w:t>,</w:t>
            </w:r>
            <w:r w:rsidRPr="00917DC8">
              <w:rPr>
                <w:rFonts w:asciiTheme="minorHAnsi" w:hAnsiTheme="minorHAnsi"/>
                <w:sz w:val="22"/>
                <w:szCs w:val="22"/>
                <w:lang w:eastAsia="pl-PL"/>
              </w:rPr>
              <w:t xml:space="preserve"> lub </w:t>
            </w:r>
            <w:r w:rsidR="00D9286D" w:rsidRPr="00917DC8">
              <w:rPr>
                <w:rFonts w:asciiTheme="minorHAnsi" w:hAnsiTheme="minorHAnsi"/>
                <w:sz w:val="22"/>
                <w:szCs w:val="22"/>
                <w:lang w:eastAsia="pl-PL"/>
              </w:rPr>
              <w:t>otrzymujemy prezent czysto protokolarny (</w:t>
            </w:r>
            <w:r w:rsidRPr="00917DC8">
              <w:rPr>
                <w:rFonts w:asciiTheme="minorHAnsi" w:hAnsiTheme="minorHAnsi"/>
                <w:sz w:val="22"/>
                <w:szCs w:val="22"/>
                <w:lang w:eastAsia="pl-PL"/>
              </w:rPr>
              <w:t>„pamiątka od firmy”)</w:t>
            </w:r>
            <w:r w:rsidR="0025255A" w:rsidRPr="00917DC8">
              <w:rPr>
                <w:rFonts w:asciiTheme="minorHAnsi" w:hAnsiTheme="minorHAnsi"/>
                <w:sz w:val="22"/>
                <w:szCs w:val="22"/>
                <w:lang w:eastAsia="pl-PL"/>
              </w:rPr>
              <w:t>,</w:t>
            </w:r>
            <w:r w:rsidR="00D9286D" w:rsidRPr="00917DC8">
              <w:rPr>
                <w:rFonts w:asciiTheme="minorHAnsi" w:hAnsiTheme="minorHAnsi"/>
                <w:sz w:val="22"/>
                <w:szCs w:val="22"/>
                <w:lang w:eastAsia="pl-PL"/>
              </w:rPr>
              <w:t xml:space="preserve"> to wtedy wyw</w:t>
            </w:r>
            <w:r w:rsidR="00BD0F75" w:rsidRPr="00917DC8">
              <w:rPr>
                <w:rFonts w:asciiTheme="minorHAnsi" w:hAnsiTheme="minorHAnsi"/>
                <w:sz w:val="22"/>
                <w:szCs w:val="22"/>
                <w:lang w:eastAsia="pl-PL"/>
              </w:rPr>
              <w:t>ołany jest potencjalny KI</w:t>
            </w:r>
            <w:r w:rsidRPr="00917DC8">
              <w:rPr>
                <w:rFonts w:asciiTheme="minorHAnsi" w:hAnsiTheme="minorHAnsi"/>
                <w:sz w:val="22"/>
                <w:szCs w:val="22"/>
                <w:lang w:eastAsia="pl-PL"/>
              </w:rPr>
              <w:t xml:space="preserve">. </w:t>
            </w:r>
          </w:p>
          <w:p w14:paraId="2CDA29AF" w14:textId="5568C265" w:rsidR="003E072F" w:rsidRPr="00917DC8" w:rsidRDefault="00B34F29" w:rsidP="00917DC8">
            <w:pPr>
              <w:spacing w:before="120" w:after="120"/>
              <w:rPr>
                <w:rFonts w:asciiTheme="minorHAnsi" w:hAnsiTheme="minorHAnsi"/>
                <w:sz w:val="22"/>
                <w:szCs w:val="22"/>
                <w:lang w:eastAsia="pl-PL"/>
              </w:rPr>
            </w:pPr>
            <w:r>
              <w:rPr>
                <w:rFonts w:asciiTheme="minorHAnsi" w:hAnsiTheme="minorHAnsi"/>
                <w:sz w:val="22"/>
                <w:szCs w:val="22"/>
                <w:lang w:eastAsia="pl-PL"/>
              </w:rPr>
              <w:t>Podkreśl</w:t>
            </w:r>
            <w:r w:rsidR="003E072F" w:rsidRPr="00917DC8">
              <w:rPr>
                <w:rFonts w:asciiTheme="minorHAnsi" w:hAnsiTheme="minorHAnsi"/>
                <w:sz w:val="22"/>
                <w:szCs w:val="22"/>
                <w:lang w:eastAsia="pl-PL"/>
              </w:rPr>
              <w:t xml:space="preserve">, że potencjalny i postrzegany konflikt interesów są równie szkodliwe jak rzeczywisty. </w:t>
            </w:r>
          </w:p>
          <w:p w14:paraId="487DE7EE" w14:textId="77777777" w:rsidR="003E072F" w:rsidRPr="00917DC8" w:rsidRDefault="003E072F" w:rsidP="00917DC8">
            <w:pPr>
              <w:spacing w:before="120" w:after="120"/>
              <w:rPr>
                <w:rFonts w:asciiTheme="minorHAnsi" w:hAnsiTheme="minorHAnsi"/>
                <w:sz w:val="22"/>
                <w:szCs w:val="22"/>
                <w:lang w:eastAsia="pl-PL"/>
              </w:rPr>
            </w:pPr>
          </w:p>
          <w:p w14:paraId="213768A2" w14:textId="3412FDA4" w:rsidR="003E072F" w:rsidRPr="00917DC8" w:rsidRDefault="003E072F" w:rsidP="00917DC8">
            <w:pPr>
              <w:spacing w:before="120" w:after="120"/>
              <w:rPr>
                <w:rFonts w:asciiTheme="minorHAnsi" w:hAnsiTheme="minorHAnsi"/>
                <w:sz w:val="22"/>
                <w:szCs w:val="22"/>
                <w:lang w:eastAsia="pl-PL"/>
              </w:rPr>
            </w:pPr>
            <w:r w:rsidRPr="00917DC8">
              <w:rPr>
                <w:rFonts w:asciiTheme="minorHAnsi" w:hAnsiTheme="minorHAnsi"/>
                <w:sz w:val="22"/>
                <w:szCs w:val="22"/>
                <w:lang w:eastAsia="pl-PL"/>
              </w:rPr>
              <w:t xml:space="preserve"> </w:t>
            </w:r>
            <w:r w:rsidR="002E7CCA" w:rsidRPr="002E7CCA">
              <w:rPr>
                <w:rFonts w:asciiTheme="minorHAnsi" w:hAnsiTheme="minorHAnsi"/>
                <w:noProof/>
                <w:sz w:val="22"/>
                <w:szCs w:val="22"/>
                <w:lang w:eastAsia="pl-PL"/>
              </w:rPr>
              <w:drawing>
                <wp:inline distT="0" distB="0" distL="0" distR="0" wp14:anchorId="5799579D" wp14:editId="311FA136">
                  <wp:extent cx="4572638" cy="3429479"/>
                  <wp:effectExtent l="114300" t="114300" r="113665" b="152400"/>
                  <wp:docPr id="37" name="Obraz 37" descr="Tytuł slajdu: Konflikt interesów - skutki" title="Zrzut ekranu prezentacji &quot;Etyka a prawo. Bestronność i bezinteresowaność, konflikt interesów&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4572638" cy="3429479"/>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inline>
              </w:drawing>
            </w:r>
          </w:p>
          <w:p w14:paraId="65B5DA27" w14:textId="422ADA30" w:rsidR="003E072F" w:rsidRPr="00917DC8" w:rsidRDefault="003E072F" w:rsidP="00917DC8">
            <w:pPr>
              <w:spacing w:before="120" w:after="120"/>
              <w:rPr>
                <w:rFonts w:asciiTheme="minorHAnsi" w:hAnsiTheme="minorHAnsi"/>
                <w:sz w:val="22"/>
                <w:szCs w:val="22"/>
                <w:lang w:eastAsia="pl-PL"/>
              </w:rPr>
            </w:pPr>
            <w:r w:rsidRPr="00917DC8">
              <w:rPr>
                <w:rFonts w:asciiTheme="minorHAnsi" w:hAnsiTheme="minorHAnsi"/>
                <w:sz w:val="22"/>
                <w:szCs w:val="22"/>
                <w:lang w:eastAsia="pl-PL"/>
              </w:rPr>
              <w:t xml:space="preserve">Na początek </w:t>
            </w:r>
            <w:r w:rsidR="0019738B" w:rsidRPr="00ED55C8">
              <w:rPr>
                <w:rFonts w:asciiTheme="minorHAnsi" w:hAnsiTheme="minorHAnsi"/>
                <w:sz w:val="22"/>
                <w:szCs w:val="22"/>
                <w:lang w:eastAsia="pl-PL"/>
              </w:rPr>
              <w:t xml:space="preserve">poproś </w:t>
            </w:r>
            <w:r w:rsidRPr="00917DC8">
              <w:rPr>
                <w:rFonts w:asciiTheme="minorHAnsi" w:hAnsiTheme="minorHAnsi"/>
                <w:sz w:val="22"/>
                <w:szCs w:val="22"/>
                <w:lang w:eastAsia="pl-PL"/>
              </w:rPr>
              <w:t>słuchaczy o kilka pomysłów na temat skutków KI. Jeżeli grupa jest aktywna</w:t>
            </w:r>
            <w:r w:rsidR="0025255A" w:rsidRPr="00917DC8">
              <w:rPr>
                <w:rFonts w:asciiTheme="minorHAnsi" w:hAnsiTheme="minorHAnsi"/>
                <w:sz w:val="22"/>
                <w:szCs w:val="22"/>
                <w:lang w:eastAsia="pl-PL"/>
              </w:rPr>
              <w:t>,</w:t>
            </w:r>
            <w:r w:rsidRPr="00917DC8">
              <w:rPr>
                <w:rFonts w:asciiTheme="minorHAnsi" w:hAnsiTheme="minorHAnsi"/>
                <w:sz w:val="22"/>
                <w:szCs w:val="22"/>
                <w:lang w:eastAsia="pl-PL"/>
              </w:rPr>
              <w:t xml:space="preserve"> można poprosić </w:t>
            </w:r>
            <w:r w:rsidR="0025255A" w:rsidRPr="00917DC8">
              <w:rPr>
                <w:rFonts w:asciiTheme="minorHAnsi" w:hAnsiTheme="minorHAnsi"/>
                <w:sz w:val="22"/>
                <w:szCs w:val="22"/>
                <w:lang w:eastAsia="pl-PL"/>
              </w:rPr>
              <w:t xml:space="preserve">o </w:t>
            </w:r>
            <w:r w:rsidRPr="00917DC8">
              <w:rPr>
                <w:rFonts w:asciiTheme="minorHAnsi" w:hAnsiTheme="minorHAnsi"/>
                <w:sz w:val="22"/>
                <w:szCs w:val="22"/>
                <w:lang w:eastAsia="pl-PL"/>
              </w:rPr>
              <w:t>podział na rodzaje. Stara</w:t>
            </w:r>
            <w:r w:rsidR="0019738B">
              <w:rPr>
                <w:rFonts w:asciiTheme="minorHAnsi" w:hAnsiTheme="minorHAnsi"/>
                <w:sz w:val="22"/>
                <w:szCs w:val="22"/>
                <w:lang w:eastAsia="pl-PL"/>
              </w:rPr>
              <w:t>j</w:t>
            </w:r>
            <w:r w:rsidRPr="00917DC8">
              <w:rPr>
                <w:rFonts w:asciiTheme="minorHAnsi" w:hAnsiTheme="minorHAnsi"/>
                <w:sz w:val="22"/>
                <w:szCs w:val="22"/>
                <w:lang w:eastAsia="pl-PL"/>
              </w:rPr>
              <w:t xml:space="preserve"> się naprowadzić słuchaczy na te wymienione na dalszej części slajdu. Następnie odkrywa</w:t>
            </w:r>
            <w:r w:rsidR="0009564C">
              <w:rPr>
                <w:rFonts w:asciiTheme="minorHAnsi" w:hAnsiTheme="minorHAnsi"/>
                <w:sz w:val="22"/>
                <w:szCs w:val="22"/>
                <w:lang w:eastAsia="pl-PL"/>
              </w:rPr>
              <w:t>j</w:t>
            </w:r>
            <w:r w:rsidRPr="00917DC8">
              <w:rPr>
                <w:rFonts w:asciiTheme="minorHAnsi" w:hAnsiTheme="minorHAnsi"/>
                <w:sz w:val="22"/>
                <w:szCs w:val="22"/>
                <w:lang w:eastAsia="pl-PL"/>
              </w:rPr>
              <w:t xml:space="preserve"> odpowiedzi i je omawia</w:t>
            </w:r>
            <w:r w:rsidR="0009564C">
              <w:rPr>
                <w:rFonts w:asciiTheme="minorHAnsi" w:hAnsiTheme="minorHAnsi"/>
                <w:sz w:val="22"/>
                <w:szCs w:val="22"/>
                <w:lang w:eastAsia="pl-PL"/>
              </w:rPr>
              <w:t>j</w:t>
            </w:r>
            <w:r w:rsidRPr="00917DC8">
              <w:rPr>
                <w:rFonts w:asciiTheme="minorHAnsi" w:hAnsiTheme="minorHAnsi"/>
                <w:sz w:val="22"/>
                <w:szCs w:val="22"/>
                <w:lang w:eastAsia="pl-PL"/>
              </w:rPr>
              <w:t xml:space="preserve">. </w:t>
            </w:r>
          </w:p>
          <w:p w14:paraId="0C7EF911" w14:textId="60763334" w:rsidR="003E072F" w:rsidRPr="00917DC8" w:rsidRDefault="003E072F" w:rsidP="00917DC8">
            <w:pPr>
              <w:spacing w:before="120" w:after="120"/>
              <w:rPr>
                <w:rFonts w:asciiTheme="minorHAnsi" w:hAnsiTheme="minorHAnsi"/>
                <w:sz w:val="22"/>
                <w:szCs w:val="22"/>
                <w:lang w:eastAsia="pl-PL"/>
              </w:rPr>
            </w:pPr>
            <w:r w:rsidRPr="00917DC8">
              <w:rPr>
                <w:rFonts w:asciiTheme="minorHAnsi" w:hAnsiTheme="minorHAnsi"/>
                <w:sz w:val="22"/>
                <w:szCs w:val="22"/>
                <w:lang w:eastAsia="pl-PL"/>
              </w:rPr>
              <w:t xml:space="preserve">Warto </w:t>
            </w:r>
            <w:r w:rsidR="00E77742">
              <w:rPr>
                <w:rFonts w:asciiTheme="minorHAnsi" w:hAnsiTheme="minorHAnsi"/>
                <w:sz w:val="22"/>
                <w:szCs w:val="22"/>
                <w:lang w:eastAsia="pl-PL"/>
              </w:rPr>
              <w:t>dodać</w:t>
            </w:r>
            <w:r w:rsidR="00E77742" w:rsidRPr="00917DC8">
              <w:rPr>
                <w:rFonts w:asciiTheme="minorHAnsi" w:hAnsiTheme="minorHAnsi"/>
                <w:sz w:val="22"/>
                <w:szCs w:val="22"/>
                <w:lang w:eastAsia="pl-PL"/>
              </w:rPr>
              <w:t xml:space="preserve"> </w:t>
            </w:r>
            <w:r w:rsidRPr="00917DC8">
              <w:rPr>
                <w:rFonts w:asciiTheme="minorHAnsi" w:hAnsiTheme="minorHAnsi"/>
                <w:sz w:val="22"/>
                <w:szCs w:val="22"/>
                <w:lang w:eastAsia="pl-PL"/>
              </w:rPr>
              <w:t xml:space="preserve">kilka słów na temat mniej uświadamianych skutków konfliktu interesów: </w:t>
            </w:r>
          </w:p>
          <w:p w14:paraId="7E25AE0E" w14:textId="213A61DE" w:rsidR="003E072F" w:rsidRPr="00917DC8" w:rsidRDefault="003E072F" w:rsidP="00917DC8">
            <w:pPr>
              <w:spacing w:before="120" w:after="120"/>
              <w:rPr>
                <w:rFonts w:asciiTheme="minorHAnsi" w:hAnsiTheme="minorHAnsi"/>
                <w:sz w:val="22"/>
                <w:szCs w:val="22"/>
                <w:lang w:eastAsia="pl-PL"/>
              </w:rPr>
            </w:pPr>
            <w:r w:rsidRPr="00917DC8">
              <w:rPr>
                <w:rFonts w:asciiTheme="minorHAnsi" w:hAnsiTheme="minorHAnsi"/>
                <w:sz w:val="22"/>
                <w:szCs w:val="22"/>
                <w:lang w:eastAsia="pl-PL"/>
              </w:rPr>
              <w:t xml:space="preserve">– podważania zaufania do instytucji publicznych – i jakie wywołuje to następstwa </w:t>
            </w:r>
            <w:r w:rsidR="000E70A6" w:rsidRPr="00917DC8">
              <w:rPr>
                <w:rFonts w:asciiTheme="minorHAnsi" w:hAnsiTheme="minorHAnsi"/>
                <w:sz w:val="22"/>
                <w:szCs w:val="22"/>
                <w:lang w:eastAsia="pl-PL"/>
              </w:rPr>
              <w:t>(przykłady niżej)</w:t>
            </w:r>
            <w:r w:rsidR="0025255A" w:rsidRPr="00917DC8">
              <w:rPr>
                <w:rFonts w:asciiTheme="minorHAnsi" w:hAnsiTheme="minorHAnsi"/>
                <w:sz w:val="22"/>
                <w:szCs w:val="22"/>
                <w:lang w:eastAsia="pl-PL"/>
              </w:rPr>
              <w:t>,</w:t>
            </w:r>
          </w:p>
          <w:p w14:paraId="069347B9" w14:textId="26F2858F" w:rsidR="003E072F" w:rsidRPr="00917DC8" w:rsidRDefault="003E072F" w:rsidP="00917DC8">
            <w:pPr>
              <w:spacing w:before="120" w:after="120"/>
              <w:rPr>
                <w:rFonts w:asciiTheme="minorHAnsi" w:hAnsiTheme="minorHAnsi"/>
                <w:sz w:val="22"/>
                <w:szCs w:val="22"/>
                <w:lang w:eastAsia="pl-PL"/>
              </w:rPr>
            </w:pPr>
            <w:r w:rsidRPr="00917DC8">
              <w:rPr>
                <w:rFonts w:asciiTheme="minorHAnsi" w:hAnsiTheme="minorHAnsi"/>
                <w:sz w:val="22"/>
                <w:szCs w:val="22"/>
                <w:lang w:eastAsia="pl-PL"/>
              </w:rPr>
              <w:t xml:space="preserve">– gorszej realizacji zadań publicznych i co to może oznaczać w specyfice działania jednostki, w której pracują </w:t>
            </w:r>
            <w:r w:rsidR="00082A67" w:rsidRPr="00917DC8">
              <w:rPr>
                <w:rFonts w:asciiTheme="minorHAnsi" w:hAnsiTheme="minorHAnsi"/>
                <w:sz w:val="22"/>
                <w:szCs w:val="22"/>
                <w:lang w:eastAsia="pl-PL"/>
              </w:rPr>
              <w:t>uczestnicy szkolenia</w:t>
            </w:r>
            <w:r w:rsidRPr="00917DC8">
              <w:rPr>
                <w:rFonts w:asciiTheme="minorHAnsi" w:hAnsiTheme="minorHAnsi"/>
                <w:sz w:val="22"/>
                <w:szCs w:val="22"/>
                <w:lang w:eastAsia="pl-PL"/>
              </w:rPr>
              <w:t xml:space="preserve">. </w:t>
            </w:r>
          </w:p>
          <w:p w14:paraId="5B3348C4" w14:textId="01013C4E" w:rsidR="003E072F" w:rsidRPr="00917DC8" w:rsidRDefault="0009564C" w:rsidP="00917DC8">
            <w:pPr>
              <w:spacing w:before="120" w:after="120"/>
              <w:rPr>
                <w:rFonts w:asciiTheme="minorHAnsi" w:hAnsiTheme="minorHAnsi"/>
                <w:sz w:val="22"/>
                <w:szCs w:val="22"/>
                <w:lang w:eastAsia="pl-PL"/>
              </w:rPr>
            </w:pPr>
            <w:r>
              <w:rPr>
                <w:rFonts w:asciiTheme="minorHAnsi" w:hAnsiTheme="minorHAnsi"/>
                <w:sz w:val="22"/>
                <w:szCs w:val="22"/>
                <w:lang w:eastAsia="pl-PL"/>
              </w:rPr>
              <w:t>Zwróć</w:t>
            </w:r>
            <w:r w:rsidR="003E072F" w:rsidRPr="00917DC8">
              <w:rPr>
                <w:rFonts w:asciiTheme="minorHAnsi" w:hAnsiTheme="minorHAnsi"/>
                <w:sz w:val="22"/>
                <w:szCs w:val="22"/>
                <w:lang w:eastAsia="pl-PL"/>
              </w:rPr>
              <w:t xml:space="preserve"> uwagę, że negatywne konsekwencje materialne i inne dla urzędu i państwa mogą być wielokrotnie poważniejsze niż korzyści / konsekwencje dla pracownika działającego w konflikcie. </w:t>
            </w:r>
          </w:p>
          <w:p w14:paraId="597B68C2" w14:textId="77777777" w:rsidR="003E072F" w:rsidRPr="00917DC8" w:rsidRDefault="003E072F" w:rsidP="00917DC8">
            <w:pPr>
              <w:spacing w:before="120" w:after="120"/>
              <w:rPr>
                <w:rFonts w:asciiTheme="minorHAnsi" w:hAnsiTheme="minorHAnsi"/>
                <w:sz w:val="22"/>
                <w:szCs w:val="22"/>
                <w:lang w:eastAsia="pl-PL"/>
              </w:rPr>
            </w:pPr>
            <w:r w:rsidRPr="00917DC8">
              <w:rPr>
                <w:rFonts w:asciiTheme="minorHAnsi" w:hAnsiTheme="minorHAnsi"/>
                <w:sz w:val="22"/>
                <w:szCs w:val="22"/>
                <w:lang w:eastAsia="pl-PL"/>
              </w:rPr>
              <w:t>Przykładowo:</w:t>
            </w:r>
          </w:p>
          <w:p w14:paraId="6E6EC758" w14:textId="55D49EC0" w:rsidR="003E072F" w:rsidRPr="00917DC8" w:rsidRDefault="003E072F" w:rsidP="00917DC8">
            <w:pPr>
              <w:spacing w:before="120" w:after="120"/>
              <w:rPr>
                <w:rFonts w:asciiTheme="minorHAnsi" w:hAnsiTheme="minorHAnsi"/>
                <w:sz w:val="22"/>
                <w:szCs w:val="22"/>
                <w:lang w:eastAsia="pl-PL"/>
              </w:rPr>
            </w:pPr>
            <w:r w:rsidRPr="00917DC8">
              <w:rPr>
                <w:rFonts w:asciiTheme="minorHAnsi" w:hAnsiTheme="minorHAnsi"/>
                <w:sz w:val="22"/>
                <w:szCs w:val="22"/>
                <w:lang w:eastAsia="pl-PL"/>
              </w:rPr>
              <w:t xml:space="preserve">- zatrudnienie znajomego, ale niekompetentnego prawnika, niepotrafiącego zabezpieczać </w:t>
            </w:r>
            <w:r w:rsidR="00853AA4" w:rsidRPr="00917DC8">
              <w:rPr>
                <w:rFonts w:asciiTheme="minorHAnsi" w:hAnsiTheme="minorHAnsi"/>
                <w:sz w:val="22"/>
                <w:szCs w:val="22"/>
                <w:lang w:eastAsia="pl-PL"/>
              </w:rPr>
              <w:t xml:space="preserve">prawnego </w:t>
            </w:r>
            <w:r w:rsidRPr="00917DC8">
              <w:rPr>
                <w:rFonts w:asciiTheme="minorHAnsi" w:hAnsiTheme="minorHAnsi"/>
                <w:sz w:val="22"/>
                <w:szCs w:val="22"/>
                <w:lang w:eastAsia="pl-PL"/>
              </w:rPr>
              <w:t xml:space="preserve">interesu urzędu, </w:t>
            </w:r>
          </w:p>
          <w:p w14:paraId="2AE27840" w14:textId="10418D6D" w:rsidR="003E072F" w:rsidRPr="00917DC8" w:rsidRDefault="003E072F" w:rsidP="00917DC8">
            <w:pPr>
              <w:spacing w:before="120" w:after="120"/>
              <w:rPr>
                <w:rFonts w:asciiTheme="minorHAnsi" w:hAnsiTheme="minorHAnsi"/>
                <w:sz w:val="22"/>
                <w:szCs w:val="22"/>
                <w:lang w:eastAsia="pl-PL"/>
              </w:rPr>
            </w:pPr>
            <w:r w:rsidRPr="00917DC8">
              <w:rPr>
                <w:rFonts w:asciiTheme="minorHAnsi" w:hAnsiTheme="minorHAnsi"/>
                <w:sz w:val="22"/>
                <w:szCs w:val="22"/>
                <w:lang w:eastAsia="pl-PL"/>
              </w:rPr>
              <w:t>- brak konkurencyjnych ofert w przetargach, gdy urząd jest postrzegany</w:t>
            </w:r>
            <w:r w:rsidR="0025255A" w:rsidRPr="00917DC8">
              <w:rPr>
                <w:rFonts w:asciiTheme="minorHAnsi" w:hAnsiTheme="minorHAnsi"/>
                <w:sz w:val="22"/>
                <w:szCs w:val="22"/>
                <w:lang w:eastAsia="pl-PL"/>
              </w:rPr>
              <w:t xml:space="preserve"> tak</w:t>
            </w:r>
            <w:r w:rsidRPr="00917DC8">
              <w:rPr>
                <w:rFonts w:asciiTheme="minorHAnsi" w:hAnsiTheme="minorHAnsi"/>
                <w:sz w:val="22"/>
                <w:szCs w:val="22"/>
                <w:lang w:eastAsia="pl-PL"/>
              </w:rPr>
              <w:t xml:space="preserve">, że zamówienia </w:t>
            </w:r>
            <w:r w:rsidR="0025255A" w:rsidRPr="00917DC8">
              <w:rPr>
                <w:rFonts w:asciiTheme="minorHAnsi" w:hAnsiTheme="minorHAnsi"/>
                <w:sz w:val="22"/>
                <w:szCs w:val="22"/>
                <w:lang w:eastAsia="pl-PL"/>
              </w:rPr>
              <w:t xml:space="preserve">w nim </w:t>
            </w:r>
            <w:r w:rsidRPr="00917DC8">
              <w:rPr>
                <w:rFonts w:asciiTheme="minorHAnsi" w:hAnsiTheme="minorHAnsi"/>
                <w:sz w:val="22"/>
                <w:szCs w:val="22"/>
                <w:lang w:eastAsia="pl-PL"/>
              </w:rPr>
              <w:t xml:space="preserve">są udzielane po znajomości, </w:t>
            </w:r>
            <w:r w:rsidR="000E70A6" w:rsidRPr="00917DC8">
              <w:rPr>
                <w:rFonts w:asciiTheme="minorHAnsi" w:hAnsiTheme="minorHAnsi"/>
                <w:sz w:val="22"/>
                <w:szCs w:val="22"/>
                <w:lang w:eastAsia="pl-PL"/>
              </w:rPr>
              <w:t>w konsekwencji gorszy wybór</w:t>
            </w:r>
            <w:r w:rsidR="00FB68AC">
              <w:rPr>
                <w:rFonts w:asciiTheme="minorHAnsi" w:hAnsiTheme="minorHAnsi"/>
                <w:sz w:val="22"/>
                <w:szCs w:val="22"/>
                <w:lang w:eastAsia="pl-PL"/>
              </w:rPr>
              <w:t>,</w:t>
            </w:r>
          </w:p>
          <w:p w14:paraId="4D2BFDB3" w14:textId="4D3ED97C" w:rsidR="003E072F" w:rsidRPr="00917DC8" w:rsidRDefault="003E072F" w:rsidP="00917DC8">
            <w:pPr>
              <w:spacing w:before="120" w:after="120"/>
              <w:rPr>
                <w:rFonts w:asciiTheme="minorHAnsi" w:hAnsiTheme="minorHAnsi"/>
                <w:sz w:val="22"/>
                <w:szCs w:val="22"/>
                <w:lang w:eastAsia="pl-PL"/>
              </w:rPr>
            </w:pPr>
            <w:r w:rsidRPr="00917DC8">
              <w:rPr>
                <w:rFonts w:asciiTheme="minorHAnsi" w:hAnsiTheme="minorHAnsi"/>
                <w:sz w:val="22"/>
                <w:szCs w:val="22"/>
                <w:lang w:eastAsia="pl-PL"/>
              </w:rPr>
              <w:t>- brak wartościowych kandydatów na stanowiska, gdy urząd jest postrzegany</w:t>
            </w:r>
            <w:r w:rsidR="0025255A" w:rsidRPr="00917DC8">
              <w:rPr>
                <w:rFonts w:asciiTheme="minorHAnsi" w:hAnsiTheme="minorHAnsi"/>
                <w:sz w:val="22"/>
                <w:szCs w:val="22"/>
                <w:lang w:eastAsia="pl-PL"/>
              </w:rPr>
              <w:t xml:space="preserve"> tak</w:t>
            </w:r>
            <w:r w:rsidRPr="00917DC8">
              <w:rPr>
                <w:rFonts w:asciiTheme="minorHAnsi" w:hAnsiTheme="minorHAnsi"/>
                <w:sz w:val="22"/>
                <w:szCs w:val="22"/>
                <w:lang w:eastAsia="pl-PL"/>
              </w:rPr>
              <w:t>, że zatrudnia po znajomości</w:t>
            </w:r>
            <w:r w:rsidR="000E70A6" w:rsidRPr="00917DC8">
              <w:rPr>
                <w:rFonts w:asciiTheme="minorHAnsi" w:hAnsiTheme="minorHAnsi"/>
                <w:sz w:val="22"/>
                <w:szCs w:val="22"/>
                <w:lang w:eastAsia="pl-PL"/>
              </w:rPr>
              <w:t>, w konsekwencji mniejszy wybór</w:t>
            </w:r>
            <w:r w:rsidRPr="00917DC8">
              <w:rPr>
                <w:rFonts w:asciiTheme="minorHAnsi" w:hAnsiTheme="minorHAnsi"/>
                <w:sz w:val="22"/>
                <w:szCs w:val="22"/>
                <w:lang w:eastAsia="pl-PL"/>
              </w:rPr>
              <w:t xml:space="preserve">. </w:t>
            </w:r>
          </w:p>
          <w:p w14:paraId="2BB09CB0" w14:textId="27734026" w:rsidR="003E072F" w:rsidRPr="00917DC8" w:rsidRDefault="003E072F" w:rsidP="00917DC8">
            <w:pPr>
              <w:spacing w:before="120" w:after="120"/>
              <w:rPr>
                <w:rFonts w:asciiTheme="minorHAnsi" w:hAnsiTheme="minorHAnsi"/>
                <w:sz w:val="22"/>
                <w:szCs w:val="22"/>
                <w:lang w:eastAsia="pl-PL"/>
              </w:rPr>
            </w:pPr>
            <w:r w:rsidRPr="00917DC8">
              <w:rPr>
                <w:rFonts w:asciiTheme="minorHAnsi" w:hAnsiTheme="minorHAnsi"/>
                <w:sz w:val="22"/>
                <w:szCs w:val="22"/>
                <w:lang w:eastAsia="pl-PL"/>
              </w:rPr>
              <w:t xml:space="preserve">Ponownie </w:t>
            </w:r>
            <w:r w:rsidR="0009564C" w:rsidRPr="00ED55C8">
              <w:rPr>
                <w:rFonts w:asciiTheme="minorHAnsi" w:hAnsiTheme="minorHAnsi"/>
                <w:sz w:val="22"/>
                <w:szCs w:val="22"/>
                <w:lang w:eastAsia="pl-PL"/>
              </w:rPr>
              <w:t>podkreśl</w:t>
            </w:r>
            <w:r w:rsidRPr="00917DC8">
              <w:rPr>
                <w:rFonts w:asciiTheme="minorHAnsi" w:hAnsiTheme="minorHAnsi"/>
                <w:sz w:val="22"/>
                <w:szCs w:val="22"/>
                <w:lang w:eastAsia="pl-PL"/>
              </w:rPr>
              <w:t>, że potencjalny i postrzegany konflikt interesów mo</w:t>
            </w:r>
            <w:r w:rsidR="0025255A" w:rsidRPr="00917DC8">
              <w:rPr>
                <w:rFonts w:asciiTheme="minorHAnsi" w:hAnsiTheme="minorHAnsi"/>
                <w:sz w:val="22"/>
                <w:szCs w:val="22"/>
                <w:lang w:eastAsia="pl-PL"/>
              </w:rPr>
              <w:t>gą</w:t>
            </w:r>
            <w:r w:rsidRPr="00917DC8">
              <w:rPr>
                <w:rFonts w:asciiTheme="minorHAnsi" w:hAnsiTheme="minorHAnsi"/>
                <w:sz w:val="22"/>
                <w:szCs w:val="22"/>
                <w:lang w:eastAsia="pl-PL"/>
              </w:rPr>
              <w:t xml:space="preserve"> wywołać równie negatywne skutki jak rzeczywisty. </w:t>
            </w:r>
          </w:p>
          <w:p w14:paraId="3177CB8E" w14:textId="5E4E40CC" w:rsidR="003E072F" w:rsidRPr="00917DC8" w:rsidRDefault="002E7CCA" w:rsidP="00917DC8">
            <w:pPr>
              <w:spacing w:before="120" w:after="120"/>
              <w:rPr>
                <w:rFonts w:asciiTheme="minorHAnsi" w:hAnsiTheme="minorHAnsi"/>
                <w:sz w:val="22"/>
                <w:szCs w:val="22"/>
                <w:lang w:eastAsia="pl-PL"/>
              </w:rPr>
            </w:pPr>
            <w:r w:rsidRPr="002E7CCA">
              <w:rPr>
                <w:rFonts w:asciiTheme="minorHAnsi" w:hAnsiTheme="minorHAnsi"/>
                <w:noProof/>
                <w:sz w:val="22"/>
                <w:szCs w:val="22"/>
                <w:lang w:eastAsia="pl-PL"/>
              </w:rPr>
              <w:drawing>
                <wp:inline distT="0" distB="0" distL="0" distR="0" wp14:anchorId="7B18A9FF" wp14:editId="5C3522A9">
                  <wp:extent cx="4572638" cy="3429479"/>
                  <wp:effectExtent l="114300" t="114300" r="113665" b="152400"/>
                  <wp:docPr id="38" name="Obraz 38" descr="Tytuł slajdu: Prawne zapobieganie konfliktowi interesów 1" title="Zrzut ekranu prezentacji &quot;Etyka a prawo. Bestronność i bezinteresowaność, konflikt interesów&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4572638" cy="3429479"/>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inline>
              </w:drawing>
            </w:r>
          </w:p>
          <w:p w14:paraId="5BC8C23A" w14:textId="22D2FA91" w:rsidR="003E072F" w:rsidRPr="00917DC8" w:rsidRDefault="0019738B" w:rsidP="005B664D">
            <w:pPr>
              <w:spacing w:after="120"/>
              <w:rPr>
                <w:rFonts w:asciiTheme="minorHAnsi" w:hAnsiTheme="minorHAnsi"/>
                <w:sz w:val="22"/>
                <w:szCs w:val="22"/>
                <w:lang w:eastAsia="pl-PL"/>
              </w:rPr>
            </w:pPr>
            <w:r w:rsidRPr="00ED55C8">
              <w:rPr>
                <w:rFonts w:asciiTheme="minorHAnsi" w:hAnsiTheme="minorHAnsi"/>
                <w:sz w:val="22"/>
                <w:szCs w:val="22"/>
                <w:lang w:eastAsia="pl-PL"/>
              </w:rPr>
              <w:t>Wskaż znaczenie zasad ogólnych, opisanych na slajdzie</w:t>
            </w:r>
            <w:r w:rsidR="003E072F" w:rsidRPr="00917DC8">
              <w:rPr>
                <w:rFonts w:asciiTheme="minorHAnsi" w:hAnsiTheme="minorHAnsi"/>
                <w:sz w:val="22"/>
                <w:szCs w:val="22"/>
                <w:lang w:eastAsia="pl-PL"/>
              </w:rPr>
              <w:t xml:space="preserve">. Ich naruszanie, także przy braku szczegółowych procedur, jest łamaniem prawa i grozi odpowiedzialnością dyscyplinarną. </w:t>
            </w:r>
          </w:p>
          <w:p w14:paraId="013F2302" w14:textId="77777777" w:rsidR="00604316" w:rsidRPr="00ED55C8" w:rsidRDefault="00604316" w:rsidP="00604316">
            <w:pPr>
              <w:spacing w:after="120"/>
              <w:rPr>
                <w:rFonts w:asciiTheme="minorHAnsi" w:hAnsiTheme="minorHAnsi"/>
                <w:sz w:val="22"/>
                <w:szCs w:val="22"/>
                <w:lang w:eastAsia="pl-PL"/>
              </w:rPr>
            </w:pPr>
            <w:r w:rsidRPr="00ED55C8">
              <w:rPr>
                <w:rFonts w:asciiTheme="minorHAnsi" w:hAnsiTheme="minorHAnsi"/>
                <w:sz w:val="22"/>
                <w:szCs w:val="22"/>
                <w:lang w:eastAsia="pl-PL"/>
              </w:rPr>
              <w:t xml:space="preserve">Wskaż, że „interes jednostkowy lub grupowy” wymieniony w ustawie o służbie cywilnej jest tym, co zostało wcześniej określone jako interes prywatny. </w:t>
            </w:r>
          </w:p>
          <w:p w14:paraId="6E2EAC09" w14:textId="77777777" w:rsidR="00604316" w:rsidRPr="00ED55C8" w:rsidRDefault="00604316" w:rsidP="00604316">
            <w:pPr>
              <w:spacing w:after="120"/>
              <w:rPr>
                <w:rFonts w:asciiTheme="minorHAnsi" w:hAnsiTheme="minorHAnsi"/>
                <w:sz w:val="22"/>
                <w:szCs w:val="22"/>
                <w:lang w:eastAsia="pl-PL"/>
              </w:rPr>
            </w:pPr>
            <w:r w:rsidRPr="00ED55C8">
              <w:rPr>
                <w:rFonts w:asciiTheme="minorHAnsi" w:hAnsiTheme="minorHAnsi"/>
                <w:sz w:val="22"/>
                <w:szCs w:val="22"/>
                <w:lang w:eastAsia="pl-PL"/>
              </w:rPr>
              <w:t xml:space="preserve">Zasady ogólne wymagają świadomości i aktywnego podejścia. </w:t>
            </w:r>
            <w:r w:rsidRPr="00ED55C8">
              <w:rPr>
                <w:rFonts w:asciiTheme="minorHAnsi" w:hAnsiTheme="minorHAnsi"/>
                <w:sz w:val="22"/>
                <w:szCs w:val="22"/>
              </w:rPr>
              <w:t>Jak sobie z tym radzić – omówion</w:t>
            </w:r>
            <w:r w:rsidRPr="0024676F">
              <w:rPr>
                <w:rFonts w:asciiTheme="minorHAnsi" w:hAnsiTheme="minorHAnsi"/>
                <w:sz w:val="22"/>
                <w:szCs w:val="22"/>
              </w:rPr>
              <w:t>o</w:t>
            </w:r>
            <w:r w:rsidRPr="00ED55C8">
              <w:rPr>
                <w:rFonts w:asciiTheme="minorHAnsi" w:hAnsiTheme="minorHAnsi"/>
                <w:sz w:val="22"/>
                <w:szCs w:val="22"/>
              </w:rPr>
              <w:t xml:space="preserve"> dalej.</w:t>
            </w:r>
            <w:r w:rsidRPr="00ED55C8">
              <w:rPr>
                <w:rFonts w:asciiTheme="minorHAnsi" w:hAnsiTheme="minorHAnsi"/>
                <w:sz w:val="22"/>
                <w:szCs w:val="22"/>
                <w:lang w:eastAsia="pl-PL"/>
              </w:rPr>
              <w:t xml:space="preserve"> </w:t>
            </w:r>
          </w:p>
          <w:p w14:paraId="0F8ACAD6" w14:textId="77777777" w:rsidR="00604316" w:rsidRPr="00D94240" w:rsidRDefault="00604316" w:rsidP="00604316">
            <w:pPr>
              <w:spacing w:before="120" w:after="120"/>
              <w:rPr>
                <w:rFonts w:asciiTheme="minorHAnsi" w:hAnsiTheme="minorHAnsi"/>
                <w:sz w:val="22"/>
                <w:szCs w:val="22"/>
                <w:lang w:eastAsia="pl-PL"/>
              </w:rPr>
            </w:pPr>
            <w:r w:rsidRPr="00ED55C8">
              <w:rPr>
                <w:rFonts w:asciiTheme="minorHAnsi" w:hAnsiTheme="minorHAnsi"/>
                <w:sz w:val="22"/>
                <w:szCs w:val="22"/>
                <w:lang w:eastAsia="pl-PL"/>
              </w:rPr>
              <w:t>Wskaż, że „niedopuszczanie do podejrzeń” oznacza także unikanie potencjalnego i postrzeganego konfliktu interesów.</w:t>
            </w:r>
            <w:r w:rsidRPr="00D94240">
              <w:rPr>
                <w:rFonts w:asciiTheme="minorHAnsi" w:hAnsiTheme="minorHAnsi"/>
                <w:sz w:val="22"/>
                <w:szCs w:val="22"/>
                <w:lang w:eastAsia="pl-PL"/>
              </w:rPr>
              <w:t xml:space="preserve"> </w:t>
            </w:r>
          </w:p>
          <w:p w14:paraId="0902B2A2" w14:textId="303B5EB4" w:rsidR="00726560" w:rsidRPr="00917DC8" w:rsidRDefault="00726560" w:rsidP="00917DC8">
            <w:pPr>
              <w:spacing w:before="120" w:after="120"/>
              <w:rPr>
                <w:rFonts w:asciiTheme="minorHAnsi" w:hAnsiTheme="minorHAnsi"/>
                <w:sz w:val="22"/>
                <w:szCs w:val="22"/>
                <w:lang w:eastAsia="pl-PL"/>
              </w:rPr>
            </w:pPr>
          </w:p>
          <w:p w14:paraId="0C6C4DA9" w14:textId="77777777" w:rsidR="00726560" w:rsidRPr="00917DC8" w:rsidRDefault="00726560" w:rsidP="00917DC8">
            <w:pPr>
              <w:spacing w:before="120" w:after="120"/>
              <w:rPr>
                <w:rFonts w:asciiTheme="minorHAnsi" w:hAnsiTheme="minorHAnsi"/>
                <w:sz w:val="22"/>
                <w:szCs w:val="22"/>
                <w:lang w:eastAsia="pl-PL"/>
              </w:rPr>
            </w:pPr>
          </w:p>
          <w:p w14:paraId="75238403" w14:textId="675E60F1" w:rsidR="003E072F" w:rsidRPr="00917DC8" w:rsidRDefault="002E7CCA" w:rsidP="00917DC8">
            <w:pPr>
              <w:spacing w:before="120" w:after="120"/>
              <w:rPr>
                <w:rFonts w:asciiTheme="minorHAnsi" w:hAnsiTheme="minorHAnsi"/>
                <w:sz w:val="22"/>
                <w:szCs w:val="22"/>
                <w:lang w:eastAsia="pl-PL"/>
              </w:rPr>
            </w:pPr>
            <w:r w:rsidRPr="002E7CCA">
              <w:rPr>
                <w:rFonts w:asciiTheme="minorHAnsi" w:hAnsiTheme="minorHAnsi"/>
                <w:noProof/>
                <w:sz w:val="22"/>
                <w:szCs w:val="22"/>
                <w:lang w:eastAsia="pl-PL"/>
              </w:rPr>
              <w:drawing>
                <wp:inline distT="0" distB="0" distL="0" distR="0" wp14:anchorId="2AB9FE94" wp14:editId="0E556615">
                  <wp:extent cx="4572638" cy="3429479"/>
                  <wp:effectExtent l="114300" t="114300" r="113665" b="152400"/>
                  <wp:docPr id="41" name="Obraz 41" descr="Tytuł slajdu: Prawne zapobieganie konfliktowi interesów 2" title="Zrzut ekranu prezentacji &quot;Etyka a prawo. Bestronność i bezinteresowaność, konflikt interesów&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4572638" cy="3429479"/>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inline>
              </w:drawing>
            </w:r>
          </w:p>
          <w:p w14:paraId="2917E600" w14:textId="77777777" w:rsidR="004C4350" w:rsidRDefault="00604316" w:rsidP="00604316">
            <w:pPr>
              <w:spacing w:before="120" w:after="120"/>
              <w:rPr>
                <w:rFonts w:asciiTheme="minorHAnsi" w:hAnsiTheme="minorHAnsi"/>
                <w:sz w:val="22"/>
                <w:szCs w:val="22"/>
                <w:lang w:eastAsia="pl-PL"/>
              </w:rPr>
            </w:pPr>
            <w:r w:rsidRPr="004C3A7F">
              <w:rPr>
                <w:rFonts w:asciiTheme="minorHAnsi" w:hAnsiTheme="minorHAnsi"/>
                <w:sz w:val="22"/>
                <w:szCs w:val="22"/>
                <w:lang w:eastAsia="pl-PL"/>
              </w:rPr>
              <w:t xml:space="preserve">Wskaż na przepisy szczegółowe – ale nie omawiaj ich szczegółowo (brak czasu). </w:t>
            </w:r>
          </w:p>
          <w:p w14:paraId="54BCEF9A" w14:textId="6CE1AF88" w:rsidR="00604316" w:rsidRPr="004C3A7F" w:rsidRDefault="00604316" w:rsidP="00604316">
            <w:pPr>
              <w:spacing w:before="120" w:after="120"/>
              <w:rPr>
                <w:rFonts w:asciiTheme="minorHAnsi" w:hAnsiTheme="minorHAnsi"/>
                <w:sz w:val="22"/>
                <w:szCs w:val="22"/>
                <w:lang w:eastAsia="pl-PL"/>
              </w:rPr>
            </w:pPr>
            <w:r w:rsidRPr="004C3A7F">
              <w:rPr>
                <w:rFonts w:asciiTheme="minorHAnsi" w:hAnsiTheme="minorHAnsi"/>
                <w:sz w:val="22"/>
                <w:szCs w:val="22"/>
                <w:lang w:eastAsia="pl-PL"/>
              </w:rPr>
              <w:t>Uczestnicy otrzymali ich pełną treść w materiałach dodatkowych.</w:t>
            </w:r>
          </w:p>
          <w:p w14:paraId="1D02A487" w14:textId="7D098958" w:rsidR="004C3A7F" w:rsidRPr="004C3A7F" w:rsidRDefault="004C4350" w:rsidP="004C3A7F">
            <w:pPr>
              <w:rPr>
                <w:sz w:val="22"/>
                <w:szCs w:val="22"/>
              </w:rPr>
            </w:pPr>
            <w:r>
              <w:rPr>
                <w:sz w:val="22"/>
                <w:szCs w:val="22"/>
              </w:rPr>
              <w:t xml:space="preserve">Ważne: </w:t>
            </w:r>
            <w:r w:rsidR="004C3A7F" w:rsidRPr="004C3A7F">
              <w:rPr>
                <w:sz w:val="22"/>
                <w:szCs w:val="22"/>
              </w:rPr>
              <w:t xml:space="preserve">1 stycznia 2021 r. weszła w życie ustawa Prawo zamówień publicznych </w:t>
            </w:r>
            <w:hyperlink r:id="rId26" w:history="1">
              <w:r w:rsidR="004C3A7F" w:rsidRPr="004C3A7F">
                <w:rPr>
                  <w:rStyle w:val="Hipercze"/>
                  <w:sz w:val="22"/>
                  <w:szCs w:val="22"/>
                </w:rPr>
                <w:t>https://isap.sejm.gov.pl/isap.nsf/DocDetails.xsp?id=WDU20190002019</w:t>
              </w:r>
            </w:hyperlink>
          </w:p>
          <w:p w14:paraId="08685D5C" w14:textId="096E94A8" w:rsidR="004C3A7F" w:rsidRPr="004C3A7F" w:rsidRDefault="004C3A7F" w:rsidP="004C3A7F">
            <w:pPr>
              <w:spacing w:before="120" w:after="120"/>
              <w:rPr>
                <w:rFonts w:asciiTheme="minorHAnsi" w:hAnsiTheme="minorHAnsi"/>
                <w:sz w:val="22"/>
                <w:szCs w:val="22"/>
                <w:lang w:eastAsia="pl-PL"/>
              </w:rPr>
            </w:pPr>
            <w:r w:rsidRPr="004C3A7F">
              <w:rPr>
                <w:sz w:val="22"/>
                <w:szCs w:val="22"/>
              </w:rPr>
              <w:t>W art. 56 ustawa wprowadza pojęcie „konfliktu interesów” poprzez wyliczenie przesłanek skutkujących wyłączeniem osoby z udziału w postępowaniu o udzielenie zamówienia publicznego.</w:t>
            </w:r>
          </w:p>
          <w:p w14:paraId="00ABC7DB" w14:textId="77777777" w:rsidR="004C3A7F" w:rsidRDefault="004C3A7F" w:rsidP="00604316">
            <w:pPr>
              <w:spacing w:before="120" w:after="120"/>
              <w:rPr>
                <w:rFonts w:asciiTheme="minorHAnsi" w:hAnsiTheme="minorHAnsi"/>
                <w:sz w:val="22"/>
                <w:szCs w:val="22"/>
                <w:lang w:eastAsia="pl-PL"/>
              </w:rPr>
            </w:pPr>
          </w:p>
          <w:p w14:paraId="193E729F" w14:textId="7BD1CA27" w:rsidR="003E072F" w:rsidRPr="00917DC8" w:rsidRDefault="002E7CCA" w:rsidP="00917DC8">
            <w:pPr>
              <w:spacing w:before="120" w:after="120"/>
              <w:rPr>
                <w:rFonts w:asciiTheme="minorHAnsi" w:hAnsiTheme="minorHAnsi"/>
                <w:sz w:val="22"/>
                <w:szCs w:val="22"/>
                <w:lang w:eastAsia="pl-PL"/>
              </w:rPr>
            </w:pPr>
            <w:r w:rsidRPr="002E7CCA">
              <w:rPr>
                <w:rFonts w:asciiTheme="minorHAnsi" w:hAnsiTheme="minorHAnsi"/>
                <w:noProof/>
                <w:sz w:val="22"/>
                <w:szCs w:val="22"/>
                <w:lang w:eastAsia="pl-PL"/>
              </w:rPr>
              <w:drawing>
                <wp:inline distT="0" distB="0" distL="0" distR="0" wp14:anchorId="3A452458" wp14:editId="74F57636">
                  <wp:extent cx="4572638" cy="3429479"/>
                  <wp:effectExtent l="114300" t="114300" r="113665" b="152400"/>
                  <wp:docPr id="42" name="Obraz 42" descr="Tytuł slajdu: Konflikt interesów - jak sobie radzić?" title="Zrzut ekranu prezentacji &quot;Etyka a prawo. Bestronność i bezinteresowaność, konflikt interesów&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4572638" cy="3429479"/>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inline>
              </w:drawing>
            </w:r>
          </w:p>
          <w:p w14:paraId="0BC004B9" w14:textId="1BE61BAD" w:rsidR="003E072F" w:rsidRPr="00917DC8" w:rsidRDefault="003C7856" w:rsidP="00917DC8">
            <w:pPr>
              <w:spacing w:before="120" w:after="120"/>
              <w:rPr>
                <w:rFonts w:asciiTheme="minorHAnsi" w:hAnsiTheme="minorHAnsi"/>
                <w:b/>
                <w:sz w:val="22"/>
                <w:szCs w:val="22"/>
                <w:lang w:eastAsia="pl-PL"/>
              </w:rPr>
            </w:pPr>
            <w:r w:rsidRPr="00917DC8">
              <w:rPr>
                <w:rFonts w:asciiTheme="minorHAnsi" w:hAnsiTheme="minorHAnsi"/>
                <w:b/>
                <w:sz w:val="22"/>
                <w:szCs w:val="22"/>
                <w:lang w:eastAsia="pl-PL"/>
              </w:rPr>
              <w:t xml:space="preserve">To jest jeden z </w:t>
            </w:r>
            <w:r w:rsidR="003E072F" w:rsidRPr="00917DC8">
              <w:rPr>
                <w:rFonts w:asciiTheme="minorHAnsi" w:hAnsiTheme="minorHAnsi"/>
                <w:b/>
                <w:sz w:val="22"/>
                <w:szCs w:val="22"/>
                <w:lang w:eastAsia="pl-PL"/>
              </w:rPr>
              <w:t xml:space="preserve">ważniejszych slajdów wykładu – ma uświadomić i zachęcić uczestników do aktywnej postawy wobec ryzyka konfliktu interesów. </w:t>
            </w:r>
          </w:p>
          <w:p w14:paraId="6081E135" w14:textId="4928D0B8" w:rsidR="00833C6B" w:rsidRPr="00917DC8" w:rsidRDefault="003E072F" w:rsidP="00917DC8">
            <w:pPr>
              <w:spacing w:before="120" w:after="120"/>
              <w:rPr>
                <w:rFonts w:asciiTheme="minorHAnsi" w:hAnsiTheme="minorHAnsi"/>
                <w:sz w:val="22"/>
                <w:szCs w:val="22"/>
                <w:lang w:eastAsia="pl-PL"/>
              </w:rPr>
            </w:pPr>
            <w:r w:rsidRPr="00917DC8">
              <w:rPr>
                <w:rFonts w:asciiTheme="minorHAnsi" w:hAnsiTheme="minorHAnsi"/>
                <w:sz w:val="22"/>
                <w:szCs w:val="22"/>
                <w:lang w:eastAsia="pl-PL"/>
              </w:rPr>
              <w:t>Jeżeli mają jakiekolwiek wątpliwości, czy dana relacja lub sytuacja rodzi konflikt interesów</w:t>
            </w:r>
            <w:r w:rsidR="0025255A" w:rsidRPr="00917DC8">
              <w:rPr>
                <w:rFonts w:asciiTheme="minorHAnsi" w:hAnsiTheme="minorHAnsi"/>
                <w:sz w:val="22"/>
                <w:szCs w:val="22"/>
                <w:lang w:eastAsia="pl-PL"/>
              </w:rPr>
              <w:t>,</w:t>
            </w:r>
            <w:r w:rsidRPr="00917DC8">
              <w:rPr>
                <w:rFonts w:asciiTheme="minorHAnsi" w:hAnsiTheme="minorHAnsi"/>
                <w:sz w:val="22"/>
                <w:szCs w:val="22"/>
                <w:lang w:eastAsia="pl-PL"/>
              </w:rPr>
              <w:t xml:space="preserve"> powinni </w:t>
            </w:r>
            <w:r w:rsidR="00833C6B" w:rsidRPr="00917DC8">
              <w:rPr>
                <w:rFonts w:asciiTheme="minorHAnsi" w:hAnsiTheme="minorHAnsi"/>
                <w:sz w:val="22"/>
                <w:szCs w:val="22"/>
                <w:lang w:eastAsia="pl-PL"/>
              </w:rPr>
              <w:t xml:space="preserve">w pierwszej kolejności sprawdzić, czy dany przypadek nie jest wprost omówiony w zasadach służby cywilnej i zasadach etyki </w:t>
            </w:r>
            <w:r w:rsidR="009A1D7B" w:rsidRPr="00ED55C8">
              <w:rPr>
                <w:rFonts w:asciiTheme="minorHAnsi" w:hAnsiTheme="minorHAnsi"/>
                <w:sz w:val="22"/>
                <w:szCs w:val="22"/>
                <w:lang w:eastAsia="pl-PL"/>
              </w:rPr>
              <w:t xml:space="preserve">korpusu </w:t>
            </w:r>
            <w:r w:rsidR="00833C6B" w:rsidRPr="00917DC8">
              <w:rPr>
                <w:rFonts w:asciiTheme="minorHAnsi" w:hAnsiTheme="minorHAnsi"/>
                <w:sz w:val="22"/>
                <w:szCs w:val="22"/>
                <w:lang w:eastAsia="pl-PL"/>
              </w:rPr>
              <w:t>służby cywilnej</w:t>
            </w:r>
            <w:r w:rsidR="00D00E8E" w:rsidRPr="00917DC8">
              <w:rPr>
                <w:rFonts w:asciiTheme="minorHAnsi" w:hAnsiTheme="minorHAnsi"/>
                <w:sz w:val="22"/>
                <w:szCs w:val="22"/>
                <w:lang w:eastAsia="pl-PL"/>
              </w:rPr>
              <w:t xml:space="preserve"> </w:t>
            </w:r>
            <w:r w:rsidR="008A528D" w:rsidRPr="00917DC8">
              <w:rPr>
                <w:rFonts w:asciiTheme="minorHAnsi" w:hAnsiTheme="minorHAnsi"/>
                <w:sz w:val="22"/>
                <w:szCs w:val="22"/>
                <w:lang w:eastAsia="pl-PL"/>
              </w:rPr>
              <w:t>(Zarządzenie nr 70)</w:t>
            </w:r>
            <w:r w:rsidR="00833C6B" w:rsidRPr="00917DC8">
              <w:rPr>
                <w:rFonts w:asciiTheme="minorHAnsi" w:hAnsiTheme="minorHAnsi"/>
                <w:sz w:val="22"/>
                <w:szCs w:val="22"/>
                <w:lang w:eastAsia="pl-PL"/>
              </w:rPr>
              <w:t xml:space="preserve">. </w:t>
            </w:r>
          </w:p>
          <w:p w14:paraId="71A98A57" w14:textId="63BBA3D3" w:rsidR="003E072F" w:rsidRPr="00917DC8" w:rsidRDefault="008A528D" w:rsidP="00917DC8">
            <w:pPr>
              <w:spacing w:before="120" w:after="120"/>
              <w:rPr>
                <w:rFonts w:asciiTheme="minorHAnsi" w:hAnsiTheme="minorHAnsi"/>
                <w:sz w:val="22"/>
                <w:szCs w:val="22"/>
                <w:lang w:eastAsia="pl-PL"/>
              </w:rPr>
            </w:pPr>
            <w:r w:rsidRPr="00917DC8">
              <w:rPr>
                <w:rFonts w:asciiTheme="minorHAnsi" w:hAnsiTheme="minorHAnsi"/>
                <w:sz w:val="22"/>
                <w:szCs w:val="22"/>
                <w:lang w:eastAsia="pl-PL"/>
              </w:rPr>
              <w:t>Dalej – w</w:t>
            </w:r>
            <w:r w:rsidR="00833C6B" w:rsidRPr="00917DC8">
              <w:rPr>
                <w:rFonts w:asciiTheme="minorHAnsi" w:hAnsiTheme="minorHAnsi"/>
                <w:sz w:val="22"/>
                <w:szCs w:val="22"/>
                <w:lang w:eastAsia="pl-PL"/>
              </w:rPr>
              <w:t xml:space="preserve">arto </w:t>
            </w:r>
            <w:r w:rsidR="003E072F" w:rsidRPr="00917DC8">
              <w:rPr>
                <w:rFonts w:asciiTheme="minorHAnsi" w:hAnsiTheme="minorHAnsi"/>
                <w:sz w:val="22"/>
                <w:szCs w:val="22"/>
                <w:lang w:eastAsia="pl-PL"/>
              </w:rPr>
              <w:t>poradzić się koleżanki lub kolegi z pracy, bo ma</w:t>
            </w:r>
            <w:r w:rsidR="0025255A" w:rsidRPr="00917DC8">
              <w:rPr>
                <w:rFonts w:asciiTheme="minorHAnsi" w:hAnsiTheme="minorHAnsi"/>
                <w:sz w:val="22"/>
                <w:szCs w:val="22"/>
                <w:lang w:eastAsia="pl-PL"/>
              </w:rPr>
              <w:t>ją</w:t>
            </w:r>
            <w:r w:rsidR="003E072F" w:rsidRPr="00917DC8">
              <w:rPr>
                <w:rFonts w:asciiTheme="minorHAnsi" w:hAnsiTheme="minorHAnsi"/>
                <w:sz w:val="22"/>
                <w:szCs w:val="22"/>
                <w:lang w:eastAsia="pl-PL"/>
              </w:rPr>
              <w:t xml:space="preserve"> on</w:t>
            </w:r>
            <w:r w:rsidR="0025255A" w:rsidRPr="00917DC8">
              <w:rPr>
                <w:rFonts w:asciiTheme="minorHAnsi" w:hAnsiTheme="minorHAnsi"/>
                <w:sz w:val="22"/>
                <w:szCs w:val="22"/>
                <w:lang w:eastAsia="pl-PL"/>
              </w:rPr>
              <w:t>i</w:t>
            </w:r>
            <w:r w:rsidR="003E072F" w:rsidRPr="00917DC8">
              <w:rPr>
                <w:rFonts w:asciiTheme="minorHAnsi" w:hAnsiTheme="minorHAnsi"/>
                <w:sz w:val="22"/>
                <w:szCs w:val="22"/>
                <w:lang w:eastAsia="pl-PL"/>
              </w:rPr>
              <w:t xml:space="preserve"> bardziej obiektywne spojrzenie, niezakłócone podświadomie interesem prywatnym. </w:t>
            </w:r>
          </w:p>
          <w:p w14:paraId="2B928870" w14:textId="1C0DC38C" w:rsidR="003E072F" w:rsidRDefault="00833C6B" w:rsidP="00917DC8">
            <w:pPr>
              <w:spacing w:before="120" w:after="120"/>
              <w:rPr>
                <w:rFonts w:asciiTheme="minorHAnsi" w:hAnsiTheme="minorHAnsi"/>
                <w:b/>
                <w:sz w:val="22"/>
                <w:szCs w:val="22"/>
                <w:lang w:eastAsia="pl-PL"/>
              </w:rPr>
            </w:pPr>
            <w:r w:rsidRPr="00917DC8">
              <w:rPr>
                <w:rFonts w:asciiTheme="minorHAnsi" w:hAnsiTheme="minorHAnsi"/>
                <w:sz w:val="22"/>
                <w:szCs w:val="22"/>
                <w:lang w:eastAsia="pl-PL"/>
              </w:rPr>
              <w:t xml:space="preserve">W następnej kolejności </w:t>
            </w:r>
            <w:r w:rsidR="0025255A" w:rsidRPr="00917DC8">
              <w:rPr>
                <w:rFonts w:asciiTheme="minorHAnsi" w:hAnsiTheme="minorHAnsi"/>
                <w:sz w:val="22"/>
                <w:szCs w:val="22"/>
                <w:lang w:eastAsia="pl-PL"/>
              </w:rPr>
              <w:t>–</w:t>
            </w:r>
            <w:r w:rsidRPr="00917DC8">
              <w:rPr>
                <w:rFonts w:asciiTheme="minorHAnsi" w:hAnsiTheme="minorHAnsi"/>
                <w:sz w:val="22"/>
                <w:szCs w:val="22"/>
                <w:lang w:eastAsia="pl-PL"/>
              </w:rPr>
              <w:t xml:space="preserve"> j</w:t>
            </w:r>
            <w:r w:rsidR="003E072F" w:rsidRPr="00917DC8">
              <w:rPr>
                <w:rFonts w:asciiTheme="minorHAnsi" w:hAnsiTheme="minorHAnsi"/>
                <w:sz w:val="22"/>
                <w:szCs w:val="22"/>
                <w:lang w:eastAsia="pl-PL"/>
              </w:rPr>
              <w:t xml:space="preserve">eżeli w urzędzie lub urzędzie </w:t>
            </w:r>
            <w:r w:rsidRPr="00917DC8">
              <w:rPr>
                <w:rFonts w:asciiTheme="minorHAnsi" w:hAnsiTheme="minorHAnsi"/>
                <w:sz w:val="22"/>
                <w:szCs w:val="22"/>
                <w:lang w:eastAsia="pl-PL"/>
              </w:rPr>
              <w:t xml:space="preserve">nadzorującym </w:t>
            </w:r>
            <w:r w:rsidR="003E072F" w:rsidRPr="00917DC8">
              <w:rPr>
                <w:rFonts w:asciiTheme="minorHAnsi" w:hAnsiTheme="minorHAnsi"/>
                <w:sz w:val="22"/>
                <w:szCs w:val="22"/>
                <w:lang w:eastAsia="pl-PL"/>
              </w:rPr>
              <w:t xml:space="preserve">występuje doradca ds. etyki albo osoba o podobnych kompetencjach – należy </w:t>
            </w:r>
            <w:r w:rsidR="00FB68AC">
              <w:rPr>
                <w:rFonts w:asciiTheme="minorHAnsi" w:hAnsiTheme="minorHAnsi"/>
                <w:sz w:val="22"/>
                <w:szCs w:val="22"/>
                <w:lang w:eastAsia="pl-PL"/>
              </w:rPr>
              <w:t>poprosić</w:t>
            </w:r>
            <w:r w:rsidR="00FB68AC" w:rsidRPr="00917DC8">
              <w:rPr>
                <w:rFonts w:asciiTheme="minorHAnsi" w:hAnsiTheme="minorHAnsi"/>
                <w:sz w:val="22"/>
                <w:szCs w:val="22"/>
                <w:lang w:eastAsia="pl-PL"/>
              </w:rPr>
              <w:t xml:space="preserve"> </w:t>
            </w:r>
            <w:r w:rsidR="003E072F" w:rsidRPr="00917DC8">
              <w:rPr>
                <w:rFonts w:asciiTheme="minorHAnsi" w:hAnsiTheme="minorHAnsi"/>
                <w:sz w:val="22"/>
                <w:szCs w:val="22"/>
                <w:lang w:eastAsia="pl-PL"/>
              </w:rPr>
              <w:t xml:space="preserve">o opinię. </w:t>
            </w:r>
            <w:r w:rsidR="00156C23">
              <w:rPr>
                <w:rFonts w:asciiTheme="minorHAnsi" w:hAnsiTheme="minorHAnsi"/>
                <w:sz w:val="22"/>
                <w:szCs w:val="22"/>
                <w:lang w:eastAsia="pl-PL"/>
              </w:rPr>
              <w:t>W ważniejszych sprawach n</w:t>
            </w:r>
            <w:r w:rsidR="003E072F" w:rsidRPr="00917DC8">
              <w:rPr>
                <w:rFonts w:asciiTheme="minorHAnsi" w:hAnsiTheme="minorHAnsi"/>
                <w:sz w:val="22"/>
                <w:szCs w:val="22"/>
                <w:lang w:eastAsia="pl-PL"/>
              </w:rPr>
              <w:t>ajlepiej wystąpić pisemnie (często wystarczy e-mail)</w:t>
            </w:r>
            <w:r w:rsidR="0025255A" w:rsidRPr="00917DC8">
              <w:rPr>
                <w:rFonts w:asciiTheme="minorHAnsi" w:hAnsiTheme="minorHAnsi"/>
                <w:sz w:val="22"/>
                <w:szCs w:val="22"/>
                <w:lang w:eastAsia="pl-PL"/>
              </w:rPr>
              <w:t>,</w:t>
            </w:r>
            <w:r w:rsidR="003E072F" w:rsidRPr="00917DC8">
              <w:rPr>
                <w:rFonts w:asciiTheme="minorHAnsi" w:hAnsiTheme="minorHAnsi"/>
                <w:sz w:val="22"/>
                <w:szCs w:val="22"/>
                <w:lang w:eastAsia="pl-PL"/>
              </w:rPr>
              <w:t xml:space="preserve"> opisując szczegółowo tło sprawy (powiązania, relacje itp.). Należy prosić o przedstawienie pisemnej opinii w</w:t>
            </w:r>
            <w:r w:rsidR="006C7BE7" w:rsidRPr="00917DC8">
              <w:rPr>
                <w:rFonts w:asciiTheme="minorHAnsi" w:hAnsiTheme="minorHAnsi"/>
                <w:sz w:val="22"/>
                <w:szCs w:val="22"/>
                <w:lang w:eastAsia="pl-PL"/>
              </w:rPr>
              <w:t xml:space="preserve"> </w:t>
            </w:r>
            <w:r w:rsidR="003E072F" w:rsidRPr="00917DC8">
              <w:rPr>
                <w:rFonts w:asciiTheme="minorHAnsi" w:hAnsiTheme="minorHAnsi"/>
                <w:sz w:val="22"/>
                <w:szCs w:val="22"/>
                <w:lang w:eastAsia="pl-PL"/>
              </w:rPr>
              <w:t>s</w:t>
            </w:r>
            <w:r w:rsidR="006C7BE7" w:rsidRPr="00917DC8">
              <w:rPr>
                <w:rFonts w:asciiTheme="minorHAnsi" w:hAnsiTheme="minorHAnsi"/>
                <w:sz w:val="22"/>
                <w:szCs w:val="22"/>
                <w:lang w:eastAsia="pl-PL"/>
              </w:rPr>
              <w:t>prawie</w:t>
            </w:r>
            <w:r w:rsidR="003E072F" w:rsidRPr="00917DC8">
              <w:rPr>
                <w:rFonts w:asciiTheme="minorHAnsi" w:hAnsiTheme="minorHAnsi"/>
                <w:sz w:val="22"/>
                <w:szCs w:val="22"/>
                <w:lang w:eastAsia="pl-PL"/>
              </w:rPr>
              <w:t xml:space="preserve"> ryzyka konfliktu interesów oraz ew. porady</w:t>
            </w:r>
            <w:r w:rsidRPr="00917DC8">
              <w:rPr>
                <w:rFonts w:asciiTheme="minorHAnsi" w:hAnsiTheme="minorHAnsi"/>
                <w:sz w:val="22"/>
                <w:szCs w:val="22"/>
                <w:lang w:eastAsia="pl-PL"/>
              </w:rPr>
              <w:t>,</w:t>
            </w:r>
            <w:r w:rsidR="003E072F" w:rsidRPr="00917DC8">
              <w:rPr>
                <w:rFonts w:asciiTheme="minorHAnsi" w:hAnsiTheme="minorHAnsi"/>
                <w:sz w:val="22"/>
                <w:szCs w:val="22"/>
                <w:lang w:eastAsia="pl-PL"/>
              </w:rPr>
              <w:t xml:space="preserve"> jak postąpić.</w:t>
            </w:r>
            <w:r w:rsidR="00CE6300" w:rsidRPr="00917DC8">
              <w:rPr>
                <w:rFonts w:asciiTheme="minorHAnsi" w:hAnsiTheme="minorHAnsi"/>
                <w:sz w:val="22"/>
                <w:szCs w:val="22"/>
                <w:lang w:eastAsia="pl-PL"/>
              </w:rPr>
              <w:t xml:space="preserve"> </w:t>
            </w:r>
            <w:r w:rsidR="00CE6300" w:rsidRPr="00917DC8">
              <w:rPr>
                <w:rFonts w:asciiTheme="minorHAnsi" w:hAnsiTheme="minorHAnsi"/>
                <w:b/>
                <w:sz w:val="22"/>
                <w:szCs w:val="22"/>
                <w:lang w:eastAsia="pl-PL"/>
              </w:rPr>
              <w:t>W</w:t>
            </w:r>
            <w:r w:rsidR="003E072F" w:rsidRPr="00917DC8">
              <w:rPr>
                <w:rFonts w:asciiTheme="minorHAnsi" w:hAnsiTheme="minorHAnsi"/>
                <w:b/>
                <w:sz w:val="22"/>
                <w:szCs w:val="22"/>
                <w:lang w:eastAsia="pl-PL"/>
              </w:rPr>
              <w:t>arto zwrócić słuchaczom</w:t>
            </w:r>
            <w:r w:rsidR="00CE6300" w:rsidRPr="00917DC8">
              <w:rPr>
                <w:rFonts w:asciiTheme="minorHAnsi" w:hAnsiTheme="minorHAnsi"/>
                <w:b/>
                <w:sz w:val="22"/>
                <w:szCs w:val="22"/>
                <w:lang w:eastAsia="pl-PL"/>
              </w:rPr>
              <w:t xml:space="preserve"> uwagę</w:t>
            </w:r>
            <w:r w:rsidR="003E072F" w:rsidRPr="00917DC8">
              <w:rPr>
                <w:rFonts w:asciiTheme="minorHAnsi" w:hAnsiTheme="minorHAnsi"/>
                <w:b/>
                <w:sz w:val="22"/>
                <w:szCs w:val="22"/>
                <w:lang w:eastAsia="pl-PL"/>
              </w:rPr>
              <w:t xml:space="preserve">, że opinia jest wskazówką, ale to pracownik ponosi odpowiedzialność za swoje działanie lub zaniechanie działania. </w:t>
            </w:r>
          </w:p>
          <w:p w14:paraId="175CB709" w14:textId="77777777" w:rsidR="009A1D7B" w:rsidRPr="00ED55C8" w:rsidRDefault="009A1D7B" w:rsidP="009A1D7B">
            <w:pPr>
              <w:spacing w:after="120"/>
              <w:rPr>
                <w:rFonts w:asciiTheme="minorHAnsi" w:hAnsiTheme="minorHAnsi"/>
                <w:b/>
                <w:sz w:val="22"/>
                <w:szCs w:val="22"/>
                <w:lang w:eastAsia="pl-PL"/>
              </w:rPr>
            </w:pPr>
            <w:r w:rsidRPr="00ED55C8">
              <w:rPr>
                <w:rFonts w:asciiTheme="minorHAnsi" w:hAnsiTheme="minorHAnsi"/>
                <w:sz w:val="22"/>
                <w:szCs w:val="22"/>
                <w:lang w:eastAsia="pl-PL"/>
              </w:rPr>
              <w:t>Warto przy okazji przedstawić program doradców ds. etyki prowadzony przez KPRM, jeżeli nie jest on znany uczestnikom.</w:t>
            </w:r>
          </w:p>
          <w:p w14:paraId="2F890A27" w14:textId="254AAAC2" w:rsidR="003E072F" w:rsidRPr="00917DC8" w:rsidRDefault="00971DBE" w:rsidP="00917DC8">
            <w:pPr>
              <w:spacing w:before="120" w:after="120"/>
              <w:rPr>
                <w:rFonts w:asciiTheme="minorHAnsi" w:hAnsiTheme="minorHAnsi"/>
                <w:sz w:val="22"/>
                <w:szCs w:val="22"/>
                <w:lang w:eastAsia="pl-PL"/>
              </w:rPr>
            </w:pPr>
            <w:r>
              <w:rPr>
                <w:rFonts w:asciiTheme="minorHAnsi" w:hAnsiTheme="minorHAnsi"/>
                <w:sz w:val="22"/>
                <w:szCs w:val="22"/>
                <w:lang w:eastAsia="pl-PL"/>
              </w:rPr>
              <w:t xml:space="preserve">Podkreśl </w:t>
            </w:r>
            <w:r w:rsidR="009C17D9" w:rsidRPr="00917DC8">
              <w:rPr>
                <w:rFonts w:asciiTheme="minorHAnsi" w:hAnsiTheme="minorHAnsi"/>
                <w:sz w:val="22"/>
                <w:szCs w:val="22"/>
                <w:lang w:eastAsia="pl-PL"/>
              </w:rPr>
              <w:t>znaczenie</w:t>
            </w:r>
            <w:r w:rsidR="003E072F" w:rsidRPr="00917DC8">
              <w:rPr>
                <w:rFonts w:asciiTheme="minorHAnsi" w:hAnsiTheme="minorHAnsi"/>
                <w:sz w:val="22"/>
                <w:szCs w:val="22"/>
                <w:lang w:eastAsia="pl-PL"/>
              </w:rPr>
              <w:t xml:space="preserve"> skonsultowania problemu z przełożonym</w:t>
            </w:r>
            <w:r w:rsidR="00871D96" w:rsidRPr="00917DC8">
              <w:rPr>
                <w:rFonts w:asciiTheme="minorHAnsi" w:hAnsiTheme="minorHAnsi"/>
                <w:sz w:val="22"/>
                <w:szCs w:val="22"/>
                <w:lang w:eastAsia="pl-PL"/>
              </w:rPr>
              <w:t>:</w:t>
            </w:r>
            <w:r w:rsidR="003E072F" w:rsidRPr="00917DC8">
              <w:rPr>
                <w:rFonts w:asciiTheme="minorHAnsi" w:hAnsiTheme="minorHAnsi"/>
                <w:sz w:val="22"/>
                <w:szCs w:val="22"/>
                <w:lang w:eastAsia="pl-PL"/>
              </w:rPr>
              <w:t xml:space="preserve"> </w:t>
            </w:r>
          </w:p>
          <w:p w14:paraId="2B8C6A6B" w14:textId="77777777" w:rsidR="003E072F" w:rsidRPr="00917DC8" w:rsidRDefault="003E072F" w:rsidP="00917DC8">
            <w:pPr>
              <w:spacing w:before="120" w:after="120"/>
              <w:rPr>
                <w:rFonts w:asciiTheme="minorHAnsi" w:hAnsiTheme="minorHAnsi"/>
                <w:sz w:val="22"/>
                <w:szCs w:val="22"/>
                <w:lang w:eastAsia="pl-PL"/>
              </w:rPr>
            </w:pPr>
            <w:r w:rsidRPr="00917DC8">
              <w:rPr>
                <w:rFonts w:asciiTheme="minorHAnsi" w:hAnsiTheme="minorHAnsi"/>
                <w:sz w:val="22"/>
                <w:szCs w:val="22"/>
                <w:lang w:eastAsia="pl-PL"/>
              </w:rPr>
              <w:t xml:space="preserve">- ze względu na lojalność, bo ponosi on odpowiedzialność za etyczne działanie podwładnych,  </w:t>
            </w:r>
          </w:p>
          <w:p w14:paraId="44DB5739" w14:textId="53F4F112" w:rsidR="003E072F" w:rsidRPr="00917DC8" w:rsidRDefault="003E072F" w:rsidP="00917DC8">
            <w:pPr>
              <w:spacing w:before="120" w:after="120"/>
              <w:rPr>
                <w:rFonts w:asciiTheme="minorHAnsi" w:hAnsiTheme="minorHAnsi"/>
                <w:sz w:val="22"/>
                <w:szCs w:val="22"/>
                <w:lang w:eastAsia="pl-PL"/>
              </w:rPr>
            </w:pPr>
            <w:r w:rsidRPr="00917DC8">
              <w:rPr>
                <w:rFonts w:asciiTheme="minorHAnsi" w:hAnsiTheme="minorHAnsi"/>
                <w:sz w:val="22"/>
                <w:szCs w:val="22"/>
                <w:lang w:eastAsia="pl-PL"/>
              </w:rPr>
              <w:t>- aby mógł</w:t>
            </w:r>
            <w:r w:rsidR="00871D96" w:rsidRPr="00917DC8">
              <w:rPr>
                <w:rFonts w:asciiTheme="minorHAnsi" w:hAnsiTheme="minorHAnsi"/>
                <w:sz w:val="22"/>
                <w:szCs w:val="22"/>
                <w:lang w:eastAsia="pl-PL"/>
              </w:rPr>
              <w:t xml:space="preserve"> on</w:t>
            </w:r>
            <w:r w:rsidRPr="00917DC8">
              <w:rPr>
                <w:rFonts w:asciiTheme="minorHAnsi" w:hAnsiTheme="minorHAnsi"/>
                <w:sz w:val="22"/>
                <w:szCs w:val="22"/>
                <w:lang w:eastAsia="pl-PL"/>
              </w:rPr>
              <w:t xml:space="preserve"> ocenić ryzyko konfliktu interesów i podjąć decyzję, </w:t>
            </w:r>
          </w:p>
          <w:p w14:paraId="2DAE0312" w14:textId="0880DCD4" w:rsidR="003E072F" w:rsidRPr="00917DC8" w:rsidRDefault="003E072F" w:rsidP="00917DC8">
            <w:pPr>
              <w:spacing w:before="120" w:after="120"/>
              <w:rPr>
                <w:rFonts w:asciiTheme="minorHAnsi" w:hAnsiTheme="minorHAnsi"/>
                <w:sz w:val="22"/>
                <w:szCs w:val="22"/>
                <w:lang w:eastAsia="pl-PL"/>
              </w:rPr>
            </w:pPr>
            <w:r w:rsidRPr="00917DC8">
              <w:rPr>
                <w:rFonts w:asciiTheme="minorHAnsi" w:hAnsiTheme="minorHAnsi"/>
                <w:sz w:val="22"/>
                <w:szCs w:val="22"/>
                <w:lang w:eastAsia="pl-PL"/>
              </w:rPr>
              <w:t xml:space="preserve">- aby o sytuacji dowiedział się od nas, a nie od – niekoniecznie życzliwych – osób trzecich czy został zaskoczony doniesieniami medialnymi. </w:t>
            </w:r>
          </w:p>
          <w:p w14:paraId="429164B8" w14:textId="6C35D0DC" w:rsidR="00871D96" w:rsidRPr="00917DC8" w:rsidRDefault="00971DBE" w:rsidP="00917DC8">
            <w:pPr>
              <w:spacing w:before="120" w:after="120"/>
              <w:rPr>
                <w:rFonts w:asciiTheme="minorHAnsi" w:hAnsiTheme="minorHAnsi"/>
                <w:sz w:val="22"/>
                <w:szCs w:val="22"/>
                <w:lang w:eastAsia="pl-PL"/>
              </w:rPr>
            </w:pPr>
            <w:r>
              <w:rPr>
                <w:rFonts w:asciiTheme="minorHAnsi" w:hAnsiTheme="minorHAnsi"/>
                <w:sz w:val="22"/>
                <w:szCs w:val="22"/>
                <w:lang w:eastAsia="pl-PL"/>
              </w:rPr>
              <w:t xml:space="preserve">Podkreśl </w:t>
            </w:r>
            <w:r w:rsidR="00871D96" w:rsidRPr="00917DC8">
              <w:rPr>
                <w:rFonts w:asciiTheme="minorHAnsi" w:hAnsiTheme="minorHAnsi"/>
                <w:sz w:val="22"/>
                <w:szCs w:val="22"/>
                <w:lang w:eastAsia="pl-PL"/>
              </w:rPr>
              <w:t xml:space="preserve">także, że </w:t>
            </w:r>
            <w:r w:rsidR="00871D96" w:rsidRPr="00917DC8">
              <w:rPr>
                <w:rFonts w:asciiTheme="minorHAnsi" w:hAnsiTheme="minorHAnsi"/>
                <w:b/>
                <w:sz w:val="22"/>
                <w:szCs w:val="22"/>
                <w:lang w:eastAsia="pl-PL"/>
              </w:rPr>
              <w:t xml:space="preserve">samo ujawnienie konfliktu interesów nie jest nieetyczne, wprost przeciwnie – jest zalecane i oczekiwane. </w:t>
            </w:r>
            <w:r w:rsidR="00871D96" w:rsidRPr="00917DC8">
              <w:rPr>
                <w:rFonts w:asciiTheme="minorHAnsi" w:hAnsiTheme="minorHAnsi"/>
                <w:sz w:val="22"/>
                <w:szCs w:val="22"/>
                <w:lang w:eastAsia="pl-PL"/>
              </w:rPr>
              <w:t xml:space="preserve">Wykroczeniem dyscyplinarnym (minimum) będzie dopiero podejmowanie czynności w sytuacji konfliktu interesów. </w:t>
            </w:r>
          </w:p>
          <w:p w14:paraId="22B27332" w14:textId="5CF950F0" w:rsidR="002C521C" w:rsidRPr="00917DC8" w:rsidRDefault="002C521C" w:rsidP="00917DC8">
            <w:pPr>
              <w:spacing w:before="120" w:after="120"/>
              <w:rPr>
                <w:rFonts w:asciiTheme="minorHAnsi" w:hAnsiTheme="minorHAnsi"/>
                <w:sz w:val="22"/>
                <w:szCs w:val="22"/>
                <w:lang w:eastAsia="pl-PL"/>
              </w:rPr>
            </w:pPr>
            <w:r w:rsidRPr="00917DC8">
              <w:rPr>
                <w:rFonts w:asciiTheme="minorHAnsi" w:hAnsiTheme="minorHAnsi"/>
                <w:sz w:val="22"/>
                <w:szCs w:val="22"/>
                <w:lang w:eastAsia="pl-PL"/>
              </w:rPr>
              <w:t>Przełożeni powinni o tym pamiętać sami</w:t>
            </w:r>
            <w:r w:rsidR="003C36A2" w:rsidRPr="00917DC8">
              <w:rPr>
                <w:rFonts w:asciiTheme="minorHAnsi" w:hAnsiTheme="minorHAnsi"/>
                <w:sz w:val="22"/>
                <w:szCs w:val="22"/>
                <w:lang w:eastAsia="pl-PL"/>
              </w:rPr>
              <w:t>, dawać przykład</w:t>
            </w:r>
            <w:r w:rsidRPr="00917DC8">
              <w:rPr>
                <w:rFonts w:asciiTheme="minorHAnsi" w:hAnsiTheme="minorHAnsi"/>
                <w:sz w:val="22"/>
                <w:szCs w:val="22"/>
                <w:lang w:eastAsia="pl-PL"/>
              </w:rPr>
              <w:t xml:space="preserve"> oraz uświadamiać swoich podwładnych. </w:t>
            </w:r>
          </w:p>
          <w:p w14:paraId="52A46A1D" w14:textId="77777777" w:rsidR="00871D96" w:rsidRPr="00917DC8" w:rsidRDefault="00871D96" w:rsidP="00917DC8">
            <w:pPr>
              <w:spacing w:before="120" w:after="120"/>
              <w:rPr>
                <w:rFonts w:asciiTheme="minorHAnsi" w:hAnsiTheme="minorHAnsi"/>
                <w:sz w:val="22"/>
                <w:szCs w:val="22"/>
                <w:lang w:eastAsia="pl-PL"/>
              </w:rPr>
            </w:pPr>
          </w:p>
          <w:p w14:paraId="5EDE7761" w14:textId="3ACF59DB" w:rsidR="003C7856" w:rsidRPr="00917DC8" w:rsidRDefault="002E7CCA" w:rsidP="00917DC8">
            <w:pPr>
              <w:spacing w:before="120" w:after="120"/>
              <w:rPr>
                <w:rFonts w:asciiTheme="minorHAnsi" w:hAnsiTheme="minorHAnsi"/>
                <w:sz w:val="22"/>
                <w:szCs w:val="22"/>
                <w:lang w:eastAsia="pl-PL"/>
              </w:rPr>
            </w:pPr>
            <w:r w:rsidRPr="002E7CCA">
              <w:rPr>
                <w:rFonts w:asciiTheme="minorHAnsi" w:hAnsiTheme="minorHAnsi"/>
                <w:noProof/>
                <w:sz w:val="22"/>
                <w:szCs w:val="22"/>
                <w:lang w:eastAsia="pl-PL"/>
              </w:rPr>
              <w:drawing>
                <wp:inline distT="0" distB="0" distL="0" distR="0" wp14:anchorId="3FB6E7BF" wp14:editId="4939EFFF">
                  <wp:extent cx="4572638" cy="3429479"/>
                  <wp:effectExtent l="114300" t="114300" r="113665" b="152400"/>
                  <wp:docPr id="43" name="Obraz 43" descr="Tytuł slajdu: Zarządzanie konfliktem interesów" title="Zrzut ekranu prezentacji &quot;Etyka a prawo. Bestronność i bezinteresowaność, konflikt interesów&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4572638" cy="3429479"/>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inline>
              </w:drawing>
            </w:r>
          </w:p>
          <w:p w14:paraId="1796A31A" w14:textId="77777777" w:rsidR="003C7856" w:rsidRPr="00917DC8" w:rsidRDefault="003C7856" w:rsidP="00917DC8">
            <w:pPr>
              <w:spacing w:before="120" w:after="120"/>
              <w:rPr>
                <w:rFonts w:asciiTheme="minorHAnsi" w:hAnsiTheme="minorHAnsi"/>
                <w:sz w:val="22"/>
                <w:szCs w:val="22"/>
                <w:lang w:eastAsia="pl-PL"/>
              </w:rPr>
            </w:pPr>
            <w:r w:rsidRPr="00917DC8">
              <w:rPr>
                <w:rFonts w:asciiTheme="minorHAnsi" w:hAnsiTheme="minorHAnsi"/>
                <w:sz w:val="22"/>
                <w:szCs w:val="22"/>
                <w:lang w:eastAsia="pl-PL"/>
              </w:rPr>
              <w:t xml:space="preserve">To jeden z ważniejszych slajdów i warto omówić go szczegółowo. </w:t>
            </w:r>
          </w:p>
          <w:p w14:paraId="0AD8D2C0" w14:textId="2AB0700D" w:rsidR="00FA018D" w:rsidRDefault="003C7856" w:rsidP="00917DC8">
            <w:pPr>
              <w:spacing w:before="120" w:after="120"/>
              <w:rPr>
                <w:rFonts w:asciiTheme="minorHAnsi" w:hAnsiTheme="minorHAnsi"/>
                <w:sz w:val="22"/>
                <w:szCs w:val="22"/>
                <w:lang w:eastAsia="pl-PL"/>
              </w:rPr>
            </w:pPr>
            <w:r w:rsidRPr="00917DC8">
              <w:rPr>
                <w:rFonts w:asciiTheme="minorHAnsi" w:hAnsiTheme="minorHAnsi"/>
                <w:sz w:val="22"/>
                <w:szCs w:val="22"/>
                <w:lang w:eastAsia="pl-PL"/>
              </w:rPr>
              <w:t>Moż</w:t>
            </w:r>
            <w:r w:rsidR="00877CED">
              <w:rPr>
                <w:rFonts w:asciiTheme="minorHAnsi" w:hAnsiTheme="minorHAnsi"/>
                <w:sz w:val="22"/>
                <w:szCs w:val="22"/>
                <w:lang w:eastAsia="pl-PL"/>
              </w:rPr>
              <w:t>esz</w:t>
            </w:r>
            <w:r w:rsidRPr="00917DC8">
              <w:rPr>
                <w:rFonts w:asciiTheme="minorHAnsi" w:hAnsiTheme="minorHAnsi"/>
                <w:sz w:val="22"/>
                <w:szCs w:val="22"/>
                <w:lang w:eastAsia="pl-PL"/>
              </w:rPr>
              <w:t xml:space="preserve"> zacząć od przykładu: przełożony otrzymuje informację, że członek komisji przetargowej jest powiązany z jednym z wykonawców. Przyłożony pyta, czy pracownik złożył deklarację braku konfliktu interesów przewidzianą w Prawie zamówień publicznych, składaną pod rygorem odpowiedzialności karnej. Otrzymuje odpowiedź, że tak, wobec tego uznaje, że procedura została dopełniona, pracownik bierze odpowiedzialność na siebie</w:t>
            </w:r>
            <w:r w:rsidR="006C7BE7" w:rsidRPr="00917DC8">
              <w:rPr>
                <w:rFonts w:asciiTheme="minorHAnsi" w:hAnsiTheme="minorHAnsi"/>
                <w:sz w:val="22"/>
                <w:szCs w:val="22"/>
                <w:lang w:eastAsia="pl-PL"/>
              </w:rPr>
              <w:t>,</w:t>
            </w:r>
            <w:r w:rsidRPr="00917DC8">
              <w:rPr>
                <w:rFonts w:asciiTheme="minorHAnsi" w:hAnsiTheme="minorHAnsi"/>
                <w:sz w:val="22"/>
                <w:szCs w:val="22"/>
                <w:lang w:eastAsia="pl-PL"/>
              </w:rPr>
              <w:t xml:space="preserve"> a on jako przełożony ma związane ręce. </w:t>
            </w:r>
          </w:p>
          <w:p w14:paraId="08FBCE47" w14:textId="217062CE" w:rsidR="003C7856" w:rsidRPr="00917DC8" w:rsidRDefault="00FA018D" w:rsidP="00917DC8">
            <w:pPr>
              <w:spacing w:before="120" w:after="120"/>
              <w:rPr>
                <w:rFonts w:asciiTheme="minorHAnsi" w:hAnsiTheme="minorHAnsi"/>
                <w:sz w:val="22"/>
                <w:szCs w:val="22"/>
                <w:lang w:eastAsia="pl-PL"/>
              </w:rPr>
            </w:pPr>
            <w:r>
              <w:rPr>
                <w:rFonts w:asciiTheme="minorHAnsi" w:hAnsiTheme="minorHAnsi"/>
                <w:sz w:val="22"/>
                <w:szCs w:val="22"/>
                <w:lang w:eastAsia="pl-PL"/>
              </w:rPr>
              <w:t>Zapytaj</w:t>
            </w:r>
            <w:r w:rsidR="003C7856" w:rsidRPr="00917DC8">
              <w:rPr>
                <w:rFonts w:asciiTheme="minorHAnsi" w:hAnsiTheme="minorHAnsi"/>
                <w:sz w:val="22"/>
                <w:szCs w:val="22"/>
                <w:lang w:eastAsia="pl-PL"/>
              </w:rPr>
              <w:t>, czy takie postępowanie jest prawidłowe? Odpowiedź</w:t>
            </w:r>
            <w:r>
              <w:rPr>
                <w:rFonts w:asciiTheme="minorHAnsi" w:hAnsiTheme="minorHAnsi"/>
                <w:sz w:val="22"/>
                <w:szCs w:val="22"/>
                <w:lang w:eastAsia="pl-PL"/>
              </w:rPr>
              <w:t xml:space="preserve"> brzmi</w:t>
            </w:r>
            <w:r w:rsidR="003C7856" w:rsidRPr="00917DC8">
              <w:rPr>
                <w:rFonts w:asciiTheme="minorHAnsi" w:hAnsiTheme="minorHAnsi"/>
                <w:sz w:val="22"/>
                <w:szCs w:val="22"/>
                <w:lang w:eastAsia="pl-PL"/>
              </w:rPr>
              <w:t xml:space="preserve"> – nie. Mimo złożonego oświadczenia sprawę należy wyjaśnić, porozmawiać z pracownikiem, sprawdzić wiarygodność sygnału. Jeżeli uznamy, że KI zachodzi mimo innej opinii pracownika, to należy go odwołać ze składu komisji. Konieczna jest postawa proaktywna. Zlekceważenie sygnału, gdyby się potwierdził, może też wywołać odpowiedzialność dyscyplinarną czy karną z tytułu niedopełnienia obowiązków. </w:t>
            </w:r>
          </w:p>
          <w:p w14:paraId="3F252540" w14:textId="4DC76DF3" w:rsidR="003C7856" w:rsidRPr="00917DC8" w:rsidRDefault="003C7856" w:rsidP="00917DC8">
            <w:pPr>
              <w:spacing w:before="120" w:after="120"/>
              <w:rPr>
                <w:rFonts w:asciiTheme="minorHAnsi" w:hAnsiTheme="minorHAnsi"/>
                <w:sz w:val="22"/>
                <w:szCs w:val="22"/>
                <w:lang w:eastAsia="pl-PL"/>
              </w:rPr>
            </w:pPr>
            <w:r w:rsidRPr="00917DC8">
              <w:rPr>
                <w:rFonts w:asciiTheme="minorHAnsi" w:hAnsiTheme="minorHAnsi"/>
                <w:sz w:val="22"/>
                <w:szCs w:val="22"/>
                <w:lang w:eastAsia="pl-PL"/>
              </w:rPr>
              <w:t>Następnie om</w:t>
            </w:r>
            <w:r w:rsidR="00FA018D">
              <w:rPr>
                <w:rFonts w:asciiTheme="minorHAnsi" w:hAnsiTheme="minorHAnsi"/>
                <w:sz w:val="22"/>
                <w:szCs w:val="22"/>
                <w:lang w:eastAsia="pl-PL"/>
              </w:rPr>
              <w:t>ów</w:t>
            </w:r>
            <w:r w:rsidRPr="00917DC8">
              <w:rPr>
                <w:rFonts w:asciiTheme="minorHAnsi" w:hAnsiTheme="minorHAnsi"/>
                <w:sz w:val="22"/>
                <w:szCs w:val="22"/>
                <w:lang w:eastAsia="pl-PL"/>
              </w:rPr>
              <w:t xml:space="preserve"> zadania przełożonego. </w:t>
            </w:r>
          </w:p>
          <w:p w14:paraId="0F12EF94" w14:textId="77777777" w:rsidR="003C7856" w:rsidRPr="00917DC8" w:rsidRDefault="003C7856" w:rsidP="00917DC8">
            <w:pPr>
              <w:pStyle w:val="Akapitzlist"/>
              <w:numPr>
                <w:ilvl w:val="0"/>
                <w:numId w:val="7"/>
              </w:numPr>
              <w:spacing w:before="120" w:after="120"/>
              <w:contextualSpacing w:val="0"/>
              <w:rPr>
                <w:rFonts w:asciiTheme="minorHAnsi" w:hAnsiTheme="minorHAnsi"/>
                <w:sz w:val="22"/>
                <w:szCs w:val="22"/>
                <w:lang w:eastAsia="pl-PL"/>
              </w:rPr>
            </w:pPr>
            <w:r w:rsidRPr="00917DC8">
              <w:rPr>
                <w:rFonts w:asciiTheme="minorHAnsi" w:hAnsiTheme="minorHAnsi"/>
                <w:sz w:val="22"/>
                <w:szCs w:val="22"/>
                <w:lang w:eastAsia="pl-PL"/>
              </w:rPr>
              <w:t>Nie toleruj = reaguj.</w:t>
            </w:r>
          </w:p>
          <w:p w14:paraId="647DC6BF" w14:textId="77777777" w:rsidR="003C7856" w:rsidRPr="00917DC8" w:rsidRDefault="003C7856" w:rsidP="00917DC8">
            <w:pPr>
              <w:pStyle w:val="Akapitzlist"/>
              <w:numPr>
                <w:ilvl w:val="0"/>
                <w:numId w:val="7"/>
              </w:numPr>
              <w:spacing w:before="120" w:after="120"/>
              <w:contextualSpacing w:val="0"/>
              <w:rPr>
                <w:rFonts w:asciiTheme="minorHAnsi" w:hAnsiTheme="minorHAnsi"/>
                <w:sz w:val="22"/>
                <w:szCs w:val="22"/>
                <w:lang w:eastAsia="pl-PL"/>
              </w:rPr>
            </w:pPr>
            <w:r w:rsidRPr="00917DC8">
              <w:rPr>
                <w:rFonts w:asciiTheme="minorHAnsi" w:hAnsiTheme="minorHAnsi"/>
                <w:sz w:val="22"/>
                <w:szCs w:val="22"/>
                <w:lang w:eastAsia="pl-PL"/>
              </w:rPr>
              <w:t xml:space="preserve">Uświadamiaj – czym jest KI i że oczekujesz informowania o sytuacjach wątpliwych.   </w:t>
            </w:r>
          </w:p>
          <w:p w14:paraId="483E8040" w14:textId="6D190740" w:rsidR="003C7856" w:rsidRPr="00917DC8" w:rsidRDefault="00240B1F" w:rsidP="00917DC8">
            <w:pPr>
              <w:pStyle w:val="Akapitzlist"/>
              <w:numPr>
                <w:ilvl w:val="0"/>
                <w:numId w:val="7"/>
              </w:numPr>
              <w:spacing w:before="120" w:after="120"/>
              <w:contextualSpacing w:val="0"/>
              <w:rPr>
                <w:rFonts w:asciiTheme="minorHAnsi" w:hAnsiTheme="minorHAnsi"/>
                <w:sz w:val="22"/>
                <w:szCs w:val="22"/>
                <w:lang w:eastAsia="pl-PL"/>
              </w:rPr>
            </w:pPr>
            <w:r w:rsidRPr="00917DC8">
              <w:rPr>
                <w:rFonts w:asciiTheme="minorHAnsi" w:hAnsiTheme="minorHAnsi"/>
                <w:sz w:val="22"/>
                <w:szCs w:val="22"/>
                <w:lang w:eastAsia="pl-PL"/>
              </w:rPr>
              <w:t>Stosuj procedury t</w:t>
            </w:r>
            <w:r w:rsidR="003C7856" w:rsidRPr="00917DC8">
              <w:rPr>
                <w:rFonts w:asciiTheme="minorHAnsi" w:hAnsiTheme="minorHAnsi"/>
                <w:sz w:val="22"/>
                <w:szCs w:val="22"/>
                <w:lang w:eastAsia="pl-PL"/>
              </w:rPr>
              <w:t>am</w:t>
            </w:r>
            <w:r w:rsidRPr="00917DC8">
              <w:rPr>
                <w:rFonts w:asciiTheme="minorHAnsi" w:hAnsiTheme="minorHAnsi"/>
                <w:sz w:val="22"/>
                <w:szCs w:val="22"/>
                <w:lang w:eastAsia="pl-PL"/>
              </w:rPr>
              <w:t>,</w:t>
            </w:r>
            <w:r w:rsidR="003C7856" w:rsidRPr="00917DC8">
              <w:rPr>
                <w:rFonts w:asciiTheme="minorHAnsi" w:hAnsiTheme="minorHAnsi"/>
                <w:sz w:val="22"/>
                <w:szCs w:val="22"/>
                <w:lang w:eastAsia="pl-PL"/>
              </w:rPr>
              <w:t xml:space="preserve"> gdzie są</w:t>
            </w:r>
            <w:r w:rsidR="00FB68AC">
              <w:rPr>
                <w:rFonts w:asciiTheme="minorHAnsi" w:hAnsiTheme="minorHAnsi"/>
                <w:sz w:val="22"/>
                <w:szCs w:val="22"/>
                <w:lang w:eastAsia="pl-PL"/>
              </w:rPr>
              <w:t xml:space="preserve"> sformułowane</w:t>
            </w:r>
            <w:r w:rsidR="003C7856" w:rsidRPr="00917DC8">
              <w:rPr>
                <w:rFonts w:asciiTheme="minorHAnsi" w:hAnsiTheme="minorHAnsi"/>
                <w:sz w:val="22"/>
                <w:szCs w:val="22"/>
                <w:lang w:eastAsia="pl-PL"/>
              </w:rPr>
              <w:t xml:space="preserve">. </w:t>
            </w:r>
          </w:p>
          <w:p w14:paraId="20CB028D" w14:textId="74382659" w:rsidR="003C7856" w:rsidRPr="00917DC8" w:rsidRDefault="00240B1F" w:rsidP="00917DC8">
            <w:pPr>
              <w:pStyle w:val="Akapitzlist"/>
              <w:numPr>
                <w:ilvl w:val="0"/>
                <w:numId w:val="7"/>
              </w:numPr>
              <w:spacing w:before="120" w:after="120"/>
              <w:contextualSpacing w:val="0"/>
              <w:rPr>
                <w:rFonts w:asciiTheme="minorHAnsi" w:hAnsiTheme="minorHAnsi"/>
                <w:sz w:val="22"/>
                <w:szCs w:val="22"/>
                <w:lang w:eastAsia="pl-PL"/>
              </w:rPr>
            </w:pPr>
            <w:r w:rsidRPr="00917DC8">
              <w:rPr>
                <w:rFonts w:asciiTheme="minorHAnsi" w:hAnsiTheme="minorHAnsi"/>
                <w:sz w:val="22"/>
                <w:szCs w:val="22"/>
                <w:lang w:eastAsia="pl-PL"/>
              </w:rPr>
              <w:t>Jeżeli ich nie ma</w:t>
            </w:r>
            <w:r w:rsidR="00FB68AC">
              <w:rPr>
                <w:rFonts w:asciiTheme="minorHAnsi" w:hAnsiTheme="minorHAnsi"/>
                <w:sz w:val="22"/>
                <w:szCs w:val="22"/>
                <w:lang w:eastAsia="pl-PL"/>
              </w:rPr>
              <w:t>,</w:t>
            </w:r>
            <w:r w:rsidRPr="00917DC8">
              <w:rPr>
                <w:rFonts w:asciiTheme="minorHAnsi" w:hAnsiTheme="minorHAnsi"/>
                <w:sz w:val="22"/>
                <w:szCs w:val="22"/>
                <w:lang w:eastAsia="pl-PL"/>
              </w:rPr>
              <w:t xml:space="preserve"> p</w:t>
            </w:r>
            <w:r w:rsidR="003C7856" w:rsidRPr="00917DC8">
              <w:rPr>
                <w:rFonts w:asciiTheme="minorHAnsi" w:hAnsiTheme="minorHAnsi"/>
                <w:sz w:val="22"/>
                <w:szCs w:val="22"/>
                <w:lang w:eastAsia="pl-PL"/>
              </w:rPr>
              <w:t>rzygotuj projekt, wnioskuj o wydanie zarządzenia wewnętrznego.</w:t>
            </w:r>
          </w:p>
          <w:p w14:paraId="272D92E5" w14:textId="2924072A" w:rsidR="003C7856" w:rsidRPr="00917DC8" w:rsidRDefault="00240B1F" w:rsidP="00917DC8">
            <w:pPr>
              <w:pStyle w:val="Akapitzlist"/>
              <w:numPr>
                <w:ilvl w:val="0"/>
                <w:numId w:val="7"/>
              </w:numPr>
              <w:spacing w:before="120" w:after="120"/>
              <w:contextualSpacing w:val="0"/>
              <w:rPr>
                <w:rFonts w:asciiTheme="minorHAnsi" w:hAnsiTheme="minorHAnsi"/>
                <w:sz w:val="22"/>
                <w:szCs w:val="22"/>
                <w:lang w:eastAsia="pl-PL"/>
              </w:rPr>
            </w:pPr>
            <w:r w:rsidRPr="00917DC8">
              <w:rPr>
                <w:rFonts w:asciiTheme="minorHAnsi" w:hAnsiTheme="minorHAnsi"/>
                <w:sz w:val="22"/>
                <w:szCs w:val="22"/>
                <w:lang w:eastAsia="pl-PL"/>
              </w:rPr>
              <w:t>Jeżeli są słabe</w:t>
            </w:r>
            <w:r w:rsidR="00FB68AC">
              <w:rPr>
                <w:rFonts w:asciiTheme="minorHAnsi" w:hAnsiTheme="minorHAnsi"/>
                <w:sz w:val="22"/>
                <w:szCs w:val="22"/>
                <w:lang w:eastAsia="pl-PL"/>
              </w:rPr>
              <w:t>,</w:t>
            </w:r>
            <w:r w:rsidRPr="00917DC8">
              <w:rPr>
                <w:rFonts w:asciiTheme="minorHAnsi" w:hAnsiTheme="minorHAnsi"/>
                <w:sz w:val="22"/>
                <w:szCs w:val="22"/>
                <w:lang w:eastAsia="pl-PL"/>
              </w:rPr>
              <w:t xml:space="preserve"> p</w:t>
            </w:r>
            <w:r w:rsidR="003C7856" w:rsidRPr="00917DC8">
              <w:rPr>
                <w:rFonts w:asciiTheme="minorHAnsi" w:hAnsiTheme="minorHAnsi"/>
                <w:sz w:val="22"/>
                <w:szCs w:val="22"/>
                <w:lang w:eastAsia="pl-PL"/>
              </w:rPr>
              <w:t>rzygotuj propozycje nowelizacji.</w:t>
            </w:r>
          </w:p>
          <w:p w14:paraId="1A693376" w14:textId="77777777" w:rsidR="003C7856" w:rsidRPr="00917DC8" w:rsidRDefault="003C7856" w:rsidP="00917DC8">
            <w:pPr>
              <w:pStyle w:val="Akapitzlist"/>
              <w:numPr>
                <w:ilvl w:val="0"/>
                <w:numId w:val="7"/>
              </w:numPr>
              <w:spacing w:before="120" w:after="120"/>
              <w:contextualSpacing w:val="0"/>
              <w:rPr>
                <w:rFonts w:asciiTheme="minorHAnsi" w:hAnsiTheme="minorHAnsi"/>
                <w:sz w:val="22"/>
                <w:szCs w:val="22"/>
                <w:lang w:eastAsia="pl-PL"/>
              </w:rPr>
            </w:pPr>
            <w:r w:rsidRPr="00917DC8">
              <w:rPr>
                <w:rFonts w:asciiTheme="minorHAnsi" w:hAnsiTheme="minorHAnsi"/>
                <w:sz w:val="22"/>
                <w:szCs w:val="22"/>
                <w:lang w:eastAsia="pl-PL"/>
              </w:rPr>
              <w:t>Jeśli nie ma doradcy ds. etyki – zachęć kierownictwo do jego powołania. Może jest w urzędzie nadrzędnym?</w:t>
            </w:r>
          </w:p>
          <w:p w14:paraId="50E7E84B" w14:textId="77777777" w:rsidR="003C7856" w:rsidRPr="00917DC8" w:rsidRDefault="003C7856" w:rsidP="00917DC8">
            <w:pPr>
              <w:pStyle w:val="Akapitzlist"/>
              <w:numPr>
                <w:ilvl w:val="0"/>
                <w:numId w:val="7"/>
              </w:numPr>
              <w:spacing w:before="120" w:after="120"/>
              <w:contextualSpacing w:val="0"/>
              <w:rPr>
                <w:rFonts w:asciiTheme="minorHAnsi" w:hAnsiTheme="minorHAnsi"/>
                <w:sz w:val="22"/>
                <w:szCs w:val="22"/>
                <w:lang w:eastAsia="pl-PL"/>
              </w:rPr>
            </w:pPr>
            <w:r w:rsidRPr="00917DC8">
              <w:rPr>
                <w:rFonts w:asciiTheme="minorHAnsi" w:hAnsiTheme="minorHAnsi"/>
                <w:sz w:val="22"/>
                <w:szCs w:val="22"/>
                <w:lang w:eastAsia="pl-PL"/>
              </w:rPr>
              <w:t xml:space="preserve">Wskazuj, że wymaga tego lojalność. Przypominaj, że dopiero działanie w sytuacji KI jest naganne. Zgłoszenie wątpliwości nie rodzi negatywnych konsekwencji dla pracownika, przeciwnie, podwyższa jego ocenę w oczach przełożonego.  </w:t>
            </w:r>
          </w:p>
          <w:p w14:paraId="6BC76873" w14:textId="77777777" w:rsidR="003C7856" w:rsidRPr="00917DC8" w:rsidRDefault="003C7856" w:rsidP="00917DC8">
            <w:pPr>
              <w:pStyle w:val="Akapitzlist"/>
              <w:numPr>
                <w:ilvl w:val="0"/>
                <w:numId w:val="7"/>
              </w:numPr>
              <w:spacing w:before="120" w:after="120"/>
              <w:contextualSpacing w:val="0"/>
              <w:rPr>
                <w:rFonts w:asciiTheme="minorHAnsi" w:hAnsiTheme="minorHAnsi"/>
                <w:sz w:val="22"/>
                <w:szCs w:val="22"/>
                <w:lang w:eastAsia="pl-PL"/>
              </w:rPr>
            </w:pPr>
            <w:r w:rsidRPr="00917DC8">
              <w:rPr>
                <w:rFonts w:asciiTheme="minorHAnsi" w:hAnsiTheme="minorHAnsi"/>
                <w:sz w:val="22"/>
                <w:szCs w:val="22"/>
                <w:lang w:eastAsia="pl-PL"/>
              </w:rPr>
              <w:t xml:space="preserve">Nie wahaj się podjąć słusznej decyzji w interesie publicznym.  </w:t>
            </w:r>
          </w:p>
          <w:p w14:paraId="15D58CFF" w14:textId="77777777" w:rsidR="007B4CE6" w:rsidRPr="007B4CE6" w:rsidRDefault="007B4CE6" w:rsidP="007B4CE6">
            <w:pPr>
              <w:rPr>
                <w:sz w:val="22"/>
                <w:szCs w:val="22"/>
              </w:rPr>
            </w:pPr>
            <w:r w:rsidRPr="007B4CE6">
              <w:rPr>
                <w:sz w:val="22"/>
                <w:szCs w:val="22"/>
              </w:rPr>
              <w:t xml:space="preserve">1 stycznia 2021 r. weszła w życie ustawa Prawo zamówień publicznych </w:t>
            </w:r>
            <w:hyperlink r:id="rId29" w:history="1">
              <w:r w:rsidRPr="007B4CE6">
                <w:rPr>
                  <w:rStyle w:val="Hipercze"/>
                  <w:sz w:val="22"/>
                  <w:szCs w:val="22"/>
                </w:rPr>
                <w:t>https://isap.sejm.gov.pl/isap.nsf/DocDetails.xsp?id=WDU20190002019</w:t>
              </w:r>
            </w:hyperlink>
          </w:p>
          <w:p w14:paraId="08D9867D" w14:textId="62531ECF" w:rsidR="003C7856" w:rsidRPr="007B4CE6" w:rsidRDefault="007B4CE6" w:rsidP="007B4CE6">
            <w:pPr>
              <w:spacing w:before="120" w:after="120"/>
              <w:rPr>
                <w:sz w:val="22"/>
                <w:szCs w:val="22"/>
              </w:rPr>
            </w:pPr>
            <w:r w:rsidRPr="007B4CE6">
              <w:rPr>
                <w:sz w:val="22"/>
                <w:szCs w:val="22"/>
              </w:rPr>
              <w:t>W art. 56 ustawa wprowadza pojęcie „konfliktu interesów” poprzez wyliczenie przesłanek skutkujących wyłączeniem osoby z udziału w postępowaniu o udzielenie zamówienia publicznego.</w:t>
            </w:r>
          </w:p>
          <w:p w14:paraId="29D1CF01" w14:textId="4F4DCC65" w:rsidR="007B4CE6" w:rsidRDefault="002E7CCA" w:rsidP="007B4CE6">
            <w:pPr>
              <w:spacing w:before="120" w:after="120"/>
            </w:pPr>
            <w:r w:rsidRPr="002E7CCA">
              <w:rPr>
                <w:noProof/>
                <w:lang w:eastAsia="pl-PL"/>
              </w:rPr>
              <w:drawing>
                <wp:inline distT="0" distB="0" distL="0" distR="0" wp14:anchorId="76A70DE3" wp14:editId="4E6B73C2">
                  <wp:extent cx="4572638" cy="3429479"/>
                  <wp:effectExtent l="114300" t="114300" r="113665" b="152400"/>
                  <wp:docPr id="44" name="Obraz 44" descr="Tytuł slajdu: Konflikt interesów - lektura uzupełniająca" title="Zrzut ekranu prezentacji &quot;Etyka a prawo. Bestronność i bezinteresowaność, konflikt interesów&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4572638" cy="3429479"/>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inline>
              </w:drawing>
            </w:r>
          </w:p>
          <w:p w14:paraId="759F52DD" w14:textId="6E390141" w:rsidR="003E072F" w:rsidRDefault="00F3631A" w:rsidP="00917DC8">
            <w:pPr>
              <w:spacing w:before="120" w:after="120"/>
              <w:rPr>
                <w:rFonts w:asciiTheme="minorHAnsi" w:hAnsiTheme="minorHAnsi"/>
                <w:b/>
                <w:sz w:val="22"/>
                <w:szCs w:val="22"/>
                <w:lang w:eastAsia="pl-PL"/>
              </w:rPr>
            </w:pPr>
            <w:r w:rsidRPr="00917DC8">
              <w:rPr>
                <w:rFonts w:asciiTheme="minorHAnsi" w:hAnsiTheme="minorHAnsi"/>
                <w:b/>
                <w:sz w:val="22"/>
                <w:szCs w:val="22"/>
                <w:lang w:eastAsia="pl-PL"/>
              </w:rPr>
              <w:t>Ćwiczeni</w:t>
            </w:r>
            <w:r>
              <w:rPr>
                <w:rFonts w:asciiTheme="minorHAnsi" w:hAnsiTheme="minorHAnsi"/>
                <w:b/>
                <w:sz w:val="22"/>
                <w:szCs w:val="22"/>
                <w:lang w:eastAsia="pl-PL"/>
              </w:rPr>
              <w:t>e 2</w:t>
            </w:r>
          </w:p>
          <w:p w14:paraId="534081C7" w14:textId="208B5F87" w:rsidR="008B182C" w:rsidRPr="005325B6" w:rsidRDefault="008B182C" w:rsidP="00917DC8">
            <w:pPr>
              <w:spacing w:before="120" w:after="120"/>
              <w:rPr>
                <w:rFonts w:asciiTheme="minorHAnsi" w:hAnsiTheme="minorHAnsi"/>
                <w:sz w:val="22"/>
                <w:szCs w:val="22"/>
                <w:lang w:eastAsia="pl-PL"/>
              </w:rPr>
            </w:pPr>
            <w:r w:rsidRPr="005325B6">
              <w:rPr>
                <w:rFonts w:asciiTheme="minorHAnsi" w:hAnsiTheme="minorHAnsi"/>
                <w:sz w:val="22"/>
                <w:szCs w:val="22"/>
                <w:lang w:eastAsia="pl-PL"/>
              </w:rPr>
              <w:t xml:space="preserve">Podziel uczestników na </w:t>
            </w:r>
            <w:r w:rsidR="00284057">
              <w:rPr>
                <w:rFonts w:asciiTheme="minorHAnsi" w:hAnsiTheme="minorHAnsi"/>
                <w:sz w:val="22"/>
                <w:szCs w:val="22"/>
                <w:lang w:eastAsia="pl-PL"/>
              </w:rPr>
              <w:t>trzy</w:t>
            </w:r>
            <w:r w:rsidRPr="005325B6">
              <w:rPr>
                <w:rFonts w:asciiTheme="minorHAnsi" w:hAnsiTheme="minorHAnsi"/>
                <w:sz w:val="22"/>
                <w:szCs w:val="22"/>
                <w:lang w:eastAsia="pl-PL"/>
              </w:rPr>
              <w:t xml:space="preserve"> zespoły. </w:t>
            </w:r>
          </w:p>
          <w:p w14:paraId="7C3ACE56" w14:textId="6E4632B1" w:rsidR="003E072F" w:rsidRPr="00917DC8" w:rsidRDefault="004C3A7F" w:rsidP="00917DC8">
            <w:pPr>
              <w:spacing w:before="120" w:after="120"/>
              <w:rPr>
                <w:rFonts w:asciiTheme="minorHAnsi" w:hAnsiTheme="minorHAnsi"/>
                <w:sz w:val="22"/>
                <w:szCs w:val="22"/>
                <w:lang w:eastAsia="pl-PL"/>
              </w:rPr>
            </w:pPr>
            <w:r>
              <w:rPr>
                <w:noProof/>
                <w:lang w:eastAsia="pl-PL"/>
              </w:rPr>
              <w:t xml:space="preserve"> </w:t>
            </w:r>
            <w:r w:rsidR="00290D59" w:rsidRPr="00290D59">
              <w:rPr>
                <w:noProof/>
                <w:lang w:eastAsia="pl-PL"/>
              </w:rPr>
              <w:drawing>
                <wp:inline distT="0" distB="0" distL="0" distR="0" wp14:anchorId="1613B54D" wp14:editId="20CF5C1D">
                  <wp:extent cx="4572638" cy="3429479"/>
                  <wp:effectExtent l="114300" t="114300" r="113665" b="152400"/>
                  <wp:docPr id="2" name="Obraz 2" descr="Tytuł slajdu: Konflikt interesów - ćwiczenie 2 gr. 1" title="Zrzut ekranu prezentacji &quot;Etyka a prawo. Bestronność i bezinteresowaność, konflikt interesów&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4572638" cy="3429479"/>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inline>
              </w:drawing>
            </w:r>
          </w:p>
          <w:p w14:paraId="24BF2000" w14:textId="1BF21307" w:rsidR="00FE1014" w:rsidRPr="00917DC8" w:rsidRDefault="00F3631A" w:rsidP="00917DC8">
            <w:pPr>
              <w:spacing w:before="120" w:after="120"/>
              <w:rPr>
                <w:rFonts w:asciiTheme="minorHAnsi" w:hAnsiTheme="minorHAnsi"/>
                <w:sz w:val="22"/>
                <w:szCs w:val="22"/>
                <w:lang w:eastAsia="pl-PL"/>
              </w:rPr>
            </w:pPr>
            <w:r w:rsidRPr="005325B6">
              <w:rPr>
                <w:rFonts w:asciiTheme="minorHAnsi" w:hAnsiTheme="minorHAnsi"/>
                <w:sz w:val="22"/>
                <w:szCs w:val="22"/>
                <w:u w:val="single"/>
                <w:lang w:eastAsia="pl-PL"/>
              </w:rPr>
              <w:t xml:space="preserve">Rekomendowane </w:t>
            </w:r>
            <w:r w:rsidR="008742F3" w:rsidRPr="005325B6">
              <w:rPr>
                <w:rFonts w:asciiTheme="minorHAnsi" w:hAnsiTheme="minorHAnsi"/>
                <w:sz w:val="22"/>
                <w:szCs w:val="22"/>
                <w:u w:val="single"/>
                <w:lang w:eastAsia="pl-PL"/>
              </w:rPr>
              <w:t>odpowiedzi</w:t>
            </w:r>
            <w:r w:rsidR="008742F3" w:rsidRPr="00917DC8">
              <w:rPr>
                <w:rFonts w:asciiTheme="minorHAnsi" w:hAnsiTheme="minorHAnsi"/>
                <w:sz w:val="22"/>
                <w:szCs w:val="22"/>
                <w:lang w:eastAsia="pl-PL"/>
              </w:rPr>
              <w:t xml:space="preserve">: </w:t>
            </w:r>
          </w:p>
          <w:p w14:paraId="7D759FBB" w14:textId="08E64BD3" w:rsidR="002372B8" w:rsidRPr="00917DC8" w:rsidRDefault="002372B8" w:rsidP="00917DC8">
            <w:pPr>
              <w:numPr>
                <w:ilvl w:val="0"/>
                <w:numId w:val="8"/>
              </w:numPr>
              <w:spacing w:before="120" w:after="120"/>
              <w:rPr>
                <w:rFonts w:asciiTheme="minorHAnsi" w:hAnsiTheme="minorHAnsi"/>
                <w:sz w:val="22"/>
                <w:szCs w:val="22"/>
                <w:lang w:eastAsia="pl-PL"/>
              </w:rPr>
            </w:pPr>
            <w:r w:rsidRPr="00917DC8">
              <w:rPr>
                <w:rFonts w:asciiTheme="minorHAnsi" w:hAnsiTheme="minorHAnsi"/>
                <w:sz w:val="22"/>
                <w:szCs w:val="22"/>
                <w:lang w:eastAsia="pl-PL"/>
              </w:rPr>
              <w:t>Jest klientem sieci telefonii komórkowej wykonawcy</w:t>
            </w:r>
            <w:r w:rsidR="00A03101" w:rsidRPr="00917DC8">
              <w:rPr>
                <w:rFonts w:asciiTheme="minorHAnsi" w:hAnsiTheme="minorHAnsi"/>
                <w:sz w:val="22"/>
                <w:szCs w:val="22"/>
                <w:lang w:eastAsia="pl-PL"/>
              </w:rPr>
              <w:t xml:space="preserve"> – </w:t>
            </w:r>
            <w:r w:rsidR="00A03101" w:rsidRPr="005325B6">
              <w:rPr>
                <w:rFonts w:asciiTheme="minorHAnsi" w:hAnsiTheme="minorHAnsi"/>
                <w:sz w:val="22"/>
                <w:szCs w:val="22"/>
                <w:u w:val="single"/>
                <w:lang w:eastAsia="pl-PL"/>
              </w:rPr>
              <w:t>nie, jeśli na zasadach dostępnych dla szerokiej publiczności</w:t>
            </w:r>
            <w:r w:rsidR="000C41EB" w:rsidRPr="005325B6">
              <w:rPr>
                <w:rFonts w:asciiTheme="minorHAnsi" w:hAnsiTheme="minorHAnsi"/>
                <w:sz w:val="22"/>
                <w:szCs w:val="22"/>
                <w:u w:val="single"/>
                <w:lang w:eastAsia="pl-PL"/>
              </w:rPr>
              <w:t xml:space="preserve"> (należy zakładać, że każdy członek komisji jest prywatnie użytkownikiem jakiejś sieci</w:t>
            </w:r>
            <w:r w:rsidR="000A16D0" w:rsidRPr="005325B6">
              <w:rPr>
                <w:rFonts w:asciiTheme="minorHAnsi" w:hAnsiTheme="minorHAnsi"/>
                <w:sz w:val="22"/>
                <w:szCs w:val="22"/>
                <w:u w:val="single"/>
                <w:lang w:eastAsia="pl-PL"/>
              </w:rPr>
              <w:t xml:space="preserve"> i nie da się wszystkich wykluczyć, poziom ryzyka jest do zaakceptowania)</w:t>
            </w:r>
            <w:r w:rsidR="006C7BE7" w:rsidRPr="005325B6">
              <w:rPr>
                <w:rFonts w:asciiTheme="minorHAnsi" w:hAnsiTheme="minorHAnsi"/>
                <w:sz w:val="22"/>
                <w:szCs w:val="22"/>
                <w:u w:val="single"/>
                <w:lang w:eastAsia="pl-PL"/>
              </w:rPr>
              <w:t>.</w:t>
            </w:r>
          </w:p>
          <w:p w14:paraId="247DB8CE" w14:textId="0C5AB2E1" w:rsidR="002372B8" w:rsidRPr="00917DC8" w:rsidRDefault="00F436ED" w:rsidP="00917DC8">
            <w:pPr>
              <w:numPr>
                <w:ilvl w:val="0"/>
                <w:numId w:val="8"/>
              </w:numPr>
              <w:spacing w:before="120" w:after="120"/>
              <w:rPr>
                <w:rFonts w:asciiTheme="minorHAnsi" w:hAnsiTheme="minorHAnsi"/>
                <w:sz w:val="22"/>
                <w:szCs w:val="22"/>
                <w:lang w:eastAsia="pl-PL"/>
              </w:rPr>
            </w:pPr>
            <w:bookmarkStart w:id="1" w:name="_Hlk496013485"/>
            <w:r w:rsidRPr="00917DC8">
              <w:rPr>
                <w:rFonts w:asciiTheme="minorHAnsi" w:hAnsiTheme="minorHAnsi"/>
                <w:sz w:val="22"/>
                <w:szCs w:val="22"/>
                <w:lang w:eastAsia="pl-PL"/>
              </w:rPr>
              <w:t>Ma samochód marki, którą oferuje wykonawca</w:t>
            </w:r>
            <w:r w:rsidR="00F26F98" w:rsidRPr="00917DC8">
              <w:rPr>
                <w:rFonts w:asciiTheme="minorHAnsi" w:hAnsiTheme="minorHAnsi"/>
                <w:sz w:val="22"/>
                <w:szCs w:val="22"/>
                <w:lang w:eastAsia="pl-PL"/>
              </w:rPr>
              <w:t xml:space="preserve"> </w:t>
            </w:r>
            <w:bookmarkEnd w:id="1"/>
            <w:r w:rsidR="002372B8" w:rsidRPr="00917DC8">
              <w:rPr>
                <w:rFonts w:asciiTheme="minorHAnsi" w:hAnsiTheme="minorHAnsi"/>
                <w:sz w:val="22"/>
                <w:szCs w:val="22"/>
                <w:lang w:eastAsia="pl-PL"/>
              </w:rPr>
              <w:t xml:space="preserve">– </w:t>
            </w:r>
            <w:r w:rsidR="00262409" w:rsidRPr="005325B6">
              <w:rPr>
                <w:rFonts w:asciiTheme="minorHAnsi" w:hAnsiTheme="minorHAnsi"/>
                <w:sz w:val="22"/>
                <w:szCs w:val="22"/>
                <w:u w:val="single"/>
                <w:lang w:eastAsia="pl-PL"/>
              </w:rPr>
              <w:t>nie, chyba że kupił go od wykonawcy (postrzegany konflikt interesów)</w:t>
            </w:r>
            <w:r w:rsidR="009A29A5">
              <w:rPr>
                <w:rFonts w:asciiTheme="minorHAnsi" w:hAnsiTheme="minorHAnsi"/>
                <w:sz w:val="22"/>
                <w:szCs w:val="22"/>
                <w:u w:val="single"/>
                <w:lang w:eastAsia="pl-PL"/>
              </w:rPr>
              <w:t>.</w:t>
            </w:r>
          </w:p>
          <w:p w14:paraId="062771A9" w14:textId="2E7E2457" w:rsidR="002372B8" w:rsidRPr="00917DC8" w:rsidRDefault="002372B8" w:rsidP="00917DC8">
            <w:pPr>
              <w:numPr>
                <w:ilvl w:val="0"/>
                <w:numId w:val="8"/>
              </w:numPr>
              <w:spacing w:before="120" w:after="120"/>
              <w:rPr>
                <w:rFonts w:asciiTheme="minorHAnsi" w:hAnsiTheme="minorHAnsi"/>
                <w:sz w:val="22"/>
                <w:szCs w:val="22"/>
                <w:lang w:eastAsia="pl-PL"/>
              </w:rPr>
            </w:pPr>
            <w:r w:rsidRPr="00917DC8">
              <w:rPr>
                <w:rFonts w:asciiTheme="minorHAnsi" w:hAnsiTheme="minorHAnsi"/>
                <w:sz w:val="22"/>
                <w:szCs w:val="22"/>
                <w:lang w:eastAsia="pl-PL"/>
              </w:rPr>
              <w:t>Jego szwagier pracuje u wykonawcy na średnim stanowisku kierowniczym</w:t>
            </w:r>
            <w:r w:rsidR="006736FE" w:rsidRPr="00917DC8">
              <w:rPr>
                <w:rFonts w:asciiTheme="minorHAnsi" w:hAnsiTheme="minorHAnsi"/>
                <w:sz w:val="22"/>
                <w:szCs w:val="22"/>
                <w:lang w:eastAsia="pl-PL"/>
              </w:rPr>
              <w:t xml:space="preserve"> – </w:t>
            </w:r>
            <w:r w:rsidR="006736FE" w:rsidRPr="005325B6">
              <w:rPr>
                <w:rFonts w:asciiTheme="minorHAnsi" w:hAnsiTheme="minorHAnsi"/>
                <w:sz w:val="22"/>
                <w:szCs w:val="22"/>
                <w:u w:val="single"/>
                <w:lang w:eastAsia="pl-PL"/>
              </w:rPr>
              <w:t>tak, na pewno postrzegany konflikt interesów</w:t>
            </w:r>
            <w:r w:rsidR="006C7BE7" w:rsidRPr="00917DC8">
              <w:rPr>
                <w:rFonts w:asciiTheme="minorHAnsi" w:hAnsiTheme="minorHAnsi"/>
                <w:sz w:val="22"/>
                <w:szCs w:val="22"/>
                <w:lang w:eastAsia="pl-PL"/>
              </w:rPr>
              <w:t>.</w:t>
            </w:r>
            <w:r w:rsidR="006736FE" w:rsidRPr="00917DC8">
              <w:rPr>
                <w:rFonts w:asciiTheme="minorHAnsi" w:hAnsiTheme="minorHAnsi"/>
                <w:sz w:val="22"/>
                <w:szCs w:val="22"/>
                <w:lang w:eastAsia="pl-PL"/>
              </w:rPr>
              <w:t xml:space="preserve"> </w:t>
            </w:r>
          </w:p>
          <w:p w14:paraId="32400410" w14:textId="3A149CFD" w:rsidR="002372B8" w:rsidRPr="00917DC8" w:rsidRDefault="002372B8" w:rsidP="00917DC8">
            <w:pPr>
              <w:numPr>
                <w:ilvl w:val="0"/>
                <w:numId w:val="8"/>
              </w:numPr>
              <w:spacing w:before="120" w:after="120"/>
              <w:rPr>
                <w:rFonts w:asciiTheme="minorHAnsi" w:hAnsiTheme="minorHAnsi"/>
                <w:sz w:val="22"/>
                <w:szCs w:val="22"/>
                <w:lang w:eastAsia="pl-PL"/>
              </w:rPr>
            </w:pPr>
            <w:r w:rsidRPr="00917DC8">
              <w:rPr>
                <w:rFonts w:asciiTheme="minorHAnsi" w:hAnsiTheme="minorHAnsi"/>
                <w:sz w:val="22"/>
                <w:szCs w:val="22"/>
                <w:lang w:eastAsia="pl-PL"/>
              </w:rPr>
              <w:t>Jest byłym partnerem życiowym córki prezesa</w:t>
            </w:r>
            <w:r w:rsidR="006736FE" w:rsidRPr="00917DC8">
              <w:rPr>
                <w:rFonts w:asciiTheme="minorHAnsi" w:hAnsiTheme="minorHAnsi"/>
                <w:sz w:val="22"/>
                <w:szCs w:val="22"/>
                <w:lang w:eastAsia="pl-PL"/>
              </w:rPr>
              <w:t xml:space="preserve"> – </w:t>
            </w:r>
            <w:r w:rsidR="006736FE" w:rsidRPr="005325B6">
              <w:rPr>
                <w:rFonts w:asciiTheme="minorHAnsi" w:hAnsiTheme="minorHAnsi"/>
                <w:sz w:val="22"/>
                <w:szCs w:val="22"/>
                <w:u w:val="single"/>
                <w:lang w:eastAsia="pl-PL"/>
              </w:rPr>
              <w:t>zdecydowanie tak</w:t>
            </w:r>
            <w:r w:rsidR="006C7BE7" w:rsidRPr="00917DC8">
              <w:rPr>
                <w:rFonts w:asciiTheme="minorHAnsi" w:hAnsiTheme="minorHAnsi"/>
                <w:sz w:val="22"/>
                <w:szCs w:val="22"/>
                <w:lang w:eastAsia="pl-PL"/>
              </w:rPr>
              <w:t>.</w:t>
            </w:r>
          </w:p>
          <w:p w14:paraId="5CE89EF8" w14:textId="6B7ED4B7" w:rsidR="002372B8" w:rsidRPr="00917DC8" w:rsidRDefault="002372B8" w:rsidP="00917DC8">
            <w:pPr>
              <w:numPr>
                <w:ilvl w:val="0"/>
                <w:numId w:val="8"/>
              </w:numPr>
              <w:spacing w:before="120" w:after="120"/>
              <w:rPr>
                <w:rFonts w:asciiTheme="minorHAnsi" w:hAnsiTheme="minorHAnsi"/>
                <w:sz w:val="22"/>
                <w:szCs w:val="22"/>
                <w:lang w:eastAsia="pl-PL"/>
              </w:rPr>
            </w:pPr>
            <w:r w:rsidRPr="00917DC8">
              <w:rPr>
                <w:rFonts w:asciiTheme="minorHAnsi" w:hAnsiTheme="minorHAnsi"/>
                <w:sz w:val="22"/>
                <w:szCs w:val="22"/>
                <w:lang w:eastAsia="pl-PL"/>
              </w:rPr>
              <w:t>Prowadził 10 lat temu wspólną kancelarię prawną z członkiem rady nadzorczej wykonawcy</w:t>
            </w:r>
            <w:r w:rsidR="006736FE" w:rsidRPr="00917DC8">
              <w:rPr>
                <w:rFonts w:asciiTheme="minorHAnsi" w:hAnsiTheme="minorHAnsi"/>
                <w:sz w:val="22"/>
                <w:szCs w:val="22"/>
                <w:lang w:eastAsia="pl-PL"/>
              </w:rPr>
              <w:t xml:space="preserve"> </w:t>
            </w:r>
            <w:r w:rsidR="00C32D81" w:rsidRPr="00917DC8">
              <w:rPr>
                <w:rFonts w:asciiTheme="minorHAnsi" w:hAnsiTheme="minorHAnsi"/>
                <w:sz w:val="22"/>
                <w:szCs w:val="22"/>
                <w:lang w:eastAsia="pl-PL"/>
              </w:rPr>
              <w:t>–</w:t>
            </w:r>
            <w:r w:rsidR="006736FE" w:rsidRPr="00917DC8">
              <w:rPr>
                <w:rFonts w:asciiTheme="minorHAnsi" w:hAnsiTheme="minorHAnsi"/>
                <w:sz w:val="22"/>
                <w:szCs w:val="22"/>
                <w:lang w:eastAsia="pl-PL"/>
              </w:rPr>
              <w:t xml:space="preserve"> </w:t>
            </w:r>
            <w:r w:rsidR="00C32D81" w:rsidRPr="005325B6">
              <w:rPr>
                <w:rFonts w:asciiTheme="minorHAnsi" w:hAnsiTheme="minorHAnsi"/>
                <w:sz w:val="22"/>
                <w:szCs w:val="22"/>
                <w:u w:val="single"/>
                <w:lang w:eastAsia="pl-PL"/>
              </w:rPr>
              <w:t>tak, na pewno postrzegany konflikt interesów, może i rzeczywisty w zależności od obecnych relacji</w:t>
            </w:r>
            <w:r w:rsidR="006C7BE7" w:rsidRPr="00917DC8">
              <w:rPr>
                <w:rFonts w:asciiTheme="minorHAnsi" w:hAnsiTheme="minorHAnsi"/>
                <w:sz w:val="22"/>
                <w:szCs w:val="22"/>
                <w:lang w:eastAsia="pl-PL"/>
              </w:rPr>
              <w:t>.</w:t>
            </w:r>
            <w:r w:rsidR="00C32D81" w:rsidRPr="00917DC8">
              <w:rPr>
                <w:rFonts w:asciiTheme="minorHAnsi" w:hAnsiTheme="minorHAnsi"/>
                <w:sz w:val="22"/>
                <w:szCs w:val="22"/>
                <w:lang w:eastAsia="pl-PL"/>
              </w:rPr>
              <w:t xml:space="preserve"> </w:t>
            </w:r>
          </w:p>
          <w:p w14:paraId="63278308" w14:textId="6E743B6D" w:rsidR="002372B8" w:rsidRPr="00917DC8" w:rsidRDefault="002372B8" w:rsidP="00917DC8">
            <w:pPr>
              <w:numPr>
                <w:ilvl w:val="0"/>
                <w:numId w:val="8"/>
              </w:numPr>
              <w:spacing w:before="120" w:after="120"/>
              <w:rPr>
                <w:rFonts w:asciiTheme="minorHAnsi" w:hAnsiTheme="minorHAnsi"/>
                <w:sz w:val="22"/>
                <w:szCs w:val="22"/>
                <w:lang w:eastAsia="pl-PL"/>
              </w:rPr>
            </w:pPr>
            <w:r w:rsidRPr="00917DC8">
              <w:rPr>
                <w:rFonts w:asciiTheme="minorHAnsi" w:hAnsiTheme="minorHAnsi"/>
                <w:sz w:val="22"/>
                <w:szCs w:val="22"/>
                <w:lang w:eastAsia="pl-PL"/>
              </w:rPr>
              <w:t>Posiada dozwolone ilości akcji lub udziałów wykonawcy</w:t>
            </w:r>
            <w:r w:rsidR="00C32D81" w:rsidRPr="00917DC8">
              <w:rPr>
                <w:rFonts w:asciiTheme="minorHAnsi" w:hAnsiTheme="minorHAnsi"/>
                <w:sz w:val="22"/>
                <w:szCs w:val="22"/>
                <w:lang w:eastAsia="pl-PL"/>
              </w:rPr>
              <w:t xml:space="preserve"> – </w:t>
            </w:r>
            <w:r w:rsidR="00C32D81" w:rsidRPr="005325B6">
              <w:rPr>
                <w:rFonts w:asciiTheme="minorHAnsi" w:hAnsiTheme="minorHAnsi"/>
                <w:sz w:val="22"/>
                <w:szCs w:val="22"/>
                <w:u w:val="single"/>
                <w:lang w:eastAsia="pl-PL"/>
              </w:rPr>
              <w:t>zdecydowanie tak, rzeczywisty konflikt interesów, kontrakt wpływa na wartość akcji czy udziałów</w:t>
            </w:r>
            <w:r w:rsidR="006C7BE7" w:rsidRPr="00917DC8">
              <w:rPr>
                <w:rFonts w:asciiTheme="minorHAnsi" w:hAnsiTheme="minorHAnsi"/>
                <w:sz w:val="22"/>
                <w:szCs w:val="22"/>
                <w:lang w:eastAsia="pl-PL"/>
              </w:rPr>
              <w:t>.</w:t>
            </w:r>
          </w:p>
          <w:p w14:paraId="7DDABC2B" w14:textId="5F294120" w:rsidR="002372B8" w:rsidRPr="00917DC8" w:rsidRDefault="002372B8" w:rsidP="00917DC8">
            <w:pPr>
              <w:numPr>
                <w:ilvl w:val="0"/>
                <w:numId w:val="8"/>
              </w:numPr>
              <w:spacing w:before="120" w:after="120"/>
              <w:rPr>
                <w:rFonts w:asciiTheme="minorHAnsi" w:hAnsiTheme="minorHAnsi"/>
                <w:sz w:val="22"/>
                <w:szCs w:val="22"/>
                <w:lang w:eastAsia="pl-PL"/>
              </w:rPr>
            </w:pPr>
            <w:r w:rsidRPr="00917DC8">
              <w:rPr>
                <w:rFonts w:asciiTheme="minorHAnsi" w:hAnsiTheme="minorHAnsi"/>
                <w:sz w:val="22"/>
                <w:szCs w:val="22"/>
                <w:lang w:eastAsia="pl-PL"/>
              </w:rPr>
              <w:t>Jest znajomym prezesa z sieci społecznościowej</w:t>
            </w:r>
            <w:r w:rsidR="00C32D81" w:rsidRPr="00917DC8">
              <w:rPr>
                <w:rFonts w:asciiTheme="minorHAnsi" w:hAnsiTheme="minorHAnsi"/>
                <w:sz w:val="22"/>
                <w:szCs w:val="22"/>
                <w:lang w:eastAsia="pl-PL"/>
              </w:rPr>
              <w:t xml:space="preserve"> – </w:t>
            </w:r>
            <w:r w:rsidR="00C32D81" w:rsidRPr="005325B6">
              <w:rPr>
                <w:rFonts w:asciiTheme="minorHAnsi" w:hAnsiTheme="minorHAnsi"/>
                <w:sz w:val="22"/>
                <w:szCs w:val="22"/>
                <w:u w:val="single"/>
                <w:lang w:eastAsia="pl-PL"/>
              </w:rPr>
              <w:t xml:space="preserve">jeśli to </w:t>
            </w:r>
            <w:r w:rsidR="00F1410C" w:rsidRPr="005325B6">
              <w:rPr>
                <w:rFonts w:asciiTheme="minorHAnsi" w:hAnsiTheme="minorHAnsi"/>
                <w:sz w:val="22"/>
                <w:szCs w:val="22"/>
                <w:u w:val="single"/>
                <w:lang w:eastAsia="pl-PL"/>
              </w:rPr>
              <w:t xml:space="preserve">pasywna „znajomość” </w:t>
            </w:r>
            <w:r w:rsidR="00F6229F" w:rsidRPr="005325B6">
              <w:rPr>
                <w:rFonts w:asciiTheme="minorHAnsi" w:hAnsiTheme="minorHAnsi"/>
                <w:sz w:val="22"/>
                <w:szCs w:val="22"/>
                <w:u w:val="single"/>
                <w:lang w:eastAsia="pl-PL"/>
              </w:rPr>
              <w:t xml:space="preserve">wirtualna </w:t>
            </w:r>
            <w:r w:rsidR="00F1410C" w:rsidRPr="005325B6">
              <w:rPr>
                <w:rFonts w:asciiTheme="minorHAnsi" w:hAnsiTheme="minorHAnsi"/>
                <w:sz w:val="22"/>
                <w:szCs w:val="22"/>
                <w:u w:val="single"/>
                <w:lang w:eastAsia="pl-PL"/>
              </w:rPr>
              <w:t>bez interakcji (Facebook, LinkedIn) – to nie, jeżeli zachodzą intera</w:t>
            </w:r>
            <w:r w:rsidR="00F6229F" w:rsidRPr="005325B6">
              <w:rPr>
                <w:rFonts w:asciiTheme="minorHAnsi" w:hAnsiTheme="minorHAnsi"/>
                <w:sz w:val="22"/>
                <w:szCs w:val="22"/>
                <w:u w:val="single"/>
                <w:lang w:eastAsia="pl-PL"/>
              </w:rPr>
              <w:t>k</w:t>
            </w:r>
            <w:r w:rsidR="00F1410C" w:rsidRPr="005325B6">
              <w:rPr>
                <w:rFonts w:asciiTheme="minorHAnsi" w:hAnsiTheme="minorHAnsi"/>
                <w:sz w:val="22"/>
                <w:szCs w:val="22"/>
                <w:u w:val="single"/>
                <w:lang w:eastAsia="pl-PL"/>
              </w:rPr>
              <w:t xml:space="preserve">cje (dyskusje, polubienia), to znajomość ma charakter </w:t>
            </w:r>
            <w:r w:rsidR="00F6229F" w:rsidRPr="005325B6">
              <w:rPr>
                <w:rFonts w:asciiTheme="minorHAnsi" w:hAnsiTheme="minorHAnsi"/>
                <w:sz w:val="22"/>
                <w:szCs w:val="22"/>
                <w:u w:val="single"/>
                <w:lang w:eastAsia="pl-PL"/>
              </w:rPr>
              <w:t>osobisty – wtedy tak</w:t>
            </w:r>
            <w:r w:rsidR="00F6229F" w:rsidRPr="00917DC8">
              <w:rPr>
                <w:rFonts w:asciiTheme="minorHAnsi" w:hAnsiTheme="minorHAnsi"/>
                <w:sz w:val="22"/>
                <w:szCs w:val="22"/>
                <w:lang w:eastAsia="pl-PL"/>
              </w:rPr>
              <w:t xml:space="preserve">. </w:t>
            </w:r>
            <w:r w:rsidR="00F1410C" w:rsidRPr="00917DC8">
              <w:rPr>
                <w:rFonts w:asciiTheme="minorHAnsi" w:hAnsiTheme="minorHAnsi"/>
                <w:sz w:val="22"/>
                <w:szCs w:val="22"/>
                <w:lang w:eastAsia="pl-PL"/>
              </w:rPr>
              <w:t xml:space="preserve"> </w:t>
            </w:r>
          </w:p>
          <w:p w14:paraId="1028500E" w14:textId="77777777" w:rsidR="008742F3" w:rsidRPr="00917DC8" w:rsidRDefault="008742F3" w:rsidP="00917DC8">
            <w:pPr>
              <w:spacing w:before="120" w:after="120"/>
              <w:rPr>
                <w:rFonts w:asciiTheme="minorHAnsi" w:hAnsiTheme="minorHAnsi"/>
                <w:sz w:val="22"/>
                <w:szCs w:val="22"/>
                <w:lang w:eastAsia="pl-PL"/>
              </w:rPr>
            </w:pPr>
          </w:p>
          <w:p w14:paraId="255CBCDC" w14:textId="0A466531" w:rsidR="00FE1014" w:rsidRPr="00917DC8" w:rsidRDefault="00290D59" w:rsidP="00917DC8">
            <w:pPr>
              <w:spacing w:before="120" w:after="120"/>
              <w:rPr>
                <w:rFonts w:asciiTheme="minorHAnsi" w:hAnsiTheme="minorHAnsi"/>
                <w:sz w:val="22"/>
                <w:szCs w:val="22"/>
                <w:lang w:eastAsia="pl-PL"/>
              </w:rPr>
            </w:pPr>
            <w:r w:rsidRPr="00290D59">
              <w:rPr>
                <w:rFonts w:asciiTheme="minorHAnsi" w:hAnsiTheme="minorHAnsi"/>
                <w:noProof/>
                <w:sz w:val="22"/>
                <w:szCs w:val="22"/>
                <w:lang w:eastAsia="pl-PL"/>
              </w:rPr>
              <w:drawing>
                <wp:inline distT="0" distB="0" distL="0" distR="0" wp14:anchorId="49A4B921" wp14:editId="44B0771F">
                  <wp:extent cx="4572638" cy="3429479"/>
                  <wp:effectExtent l="114300" t="114300" r="113665" b="152400"/>
                  <wp:docPr id="3" name="Obraz 3" descr="Tytuł slajdu: Konflikt interesów - ćwiczenie 2 gr. 2" title="Zrzut ekranu prezentacji &quot;Etyka a prawo. Bestronność i bezinteresowaność, konflikt interesów&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4572638" cy="3429479"/>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inline>
              </w:drawing>
            </w:r>
          </w:p>
          <w:p w14:paraId="5CDDAF8A" w14:textId="77777777" w:rsidR="00FE1014" w:rsidRPr="00917DC8" w:rsidRDefault="00FE1014" w:rsidP="00917DC8">
            <w:pPr>
              <w:spacing w:before="120" w:after="120"/>
              <w:rPr>
                <w:rFonts w:asciiTheme="minorHAnsi" w:hAnsiTheme="minorHAnsi"/>
                <w:sz w:val="22"/>
                <w:szCs w:val="22"/>
                <w:lang w:eastAsia="pl-PL"/>
              </w:rPr>
            </w:pPr>
          </w:p>
          <w:p w14:paraId="5337F163" w14:textId="77777777" w:rsidR="00C231B0" w:rsidRDefault="00C231B0" w:rsidP="00917DC8">
            <w:pPr>
              <w:spacing w:before="120" w:after="120"/>
              <w:rPr>
                <w:rFonts w:asciiTheme="minorHAnsi" w:hAnsiTheme="minorHAnsi"/>
                <w:sz w:val="22"/>
                <w:szCs w:val="22"/>
                <w:u w:val="single"/>
                <w:lang w:eastAsia="pl-PL"/>
              </w:rPr>
            </w:pPr>
            <w:r w:rsidRPr="00E215D3">
              <w:rPr>
                <w:rFonts w:asciiTheme="minorHAnsi" w:hAnsiTheme="minorHAnsi"/>
                <w:sz w:val="22"/>
                <w:szCs w:val="22"/>
                <w:u w:val="single"/>
                <w:lang w:eastAsia="pl-PL"/>
              </w:rPr>
              <w:t>Rekomendowan</w:t>
            </w:r>
            <w:r>
              <w:rPr>
                <w:rFonts w:asciiTheme="minorHAnsi" w:hAnsiTheme="minorHAnsi"/>
                <w:sz w:val="22"/>
                <w:szCs w:val="22"/>
                <w:u w:val="single"/>
                <w:lang w:eastAsia="pl-PL"/>
              </w:rPr>
              <w:t>a</w:t>
            </w:r>
            <w:r w:rsidRPr="00E215D3">
              <w:rPr>
                <w:rFonts w:asciiTheme="minorHAnsi" w:hAnsiTheme="minorHAnsi"/>
                <w:sz w:val="22"/>
                <w:szCs w:val="22"/>
                <w:u w:val="single"/>
                <w:lang w:eastAsia="pl-PL"/>
              </w:rPr>
              <w:t xml:space="preserve"> o</w:t>
            </w:r>
            <w:r>
              <w:rPr>
                <w:rFonts w:asciiTheme="minorHAnsi" w:hAnsiTheme="minorHAnsi"/>
                <w:sz w:val="22"/>
                <w:szCs w:val="22"/>
                <w:u w:val="single"/>
                <w:lang w:eastAsia="pl-PL"/>
              </w:rPr>
              <w:t xml:space="preserve">cena: </w:t>
            </w:r>
          </w:p>
          <w:p w14:paraId="53B3ED3E" w14:textId="4F0EC336" w:rsidR="004912E3" w:rsidRPr="00917DC8" w:rsidRDefault="003E072F" w:rsidP="00917DC8">
            <w:pPr>
              <w:spacing w:before="120" w:after="120"/>
              <w:rPr>
                <w:rFonts w:asciiTheme="minorHAnsi" w:hAnsiTheme="minorHAnsi"/>
                <w:sz w:val="22"/>
                <w:szCs w:val="22"/>
                <w:lang w:eastAsia="pl-PL"/>
              </w:rPr>
            </w:pPr>
            <w:r w:rsidRPr="00917DC8">
              <w:rPr>
                <w:rFonts w:asciiTheme="minorHAnsi" w:hAnsiTheme="minorHAnsi"/>
                <w:sz w:val="22"/>
                <w:szCs w:val="22"/>
                <w:lang w:eastAsia="pl-PL"/>
              </w:rPr>
              <w:t xml:space="preserve">Bezpłatne szkolenie jest korzyścią dla urzędu (wzrost kompetencji działu informatycznego i kadry), jak i dla uczestniczących pracowników (wzrost indywidualnych kompetencji rynkowych, </w:t>
            </w:r>
            <w:r w:rsidR="004912E3" w:rsidRPr="00917DC8">
              <w:rPr>
                <w:rFonts w:asciiTheme="minorHAnsi" w:hAnsiTheme="minorHAnsi"/>
                <w:sz w:val="22"/>
                <w:szCs w:val="22"/>
                <w:lang w:eastAsia="pl-PL"/>
              </w:rPr>
              <w:t>część rozrywkowa</w:t>
            </w:r>
            <w:r w:rsidRPr="00917DC8">
              <w:rPr>
                <w:rFonts w:asciiTheme="minorHAnsi" w:hAnsiTheme="minorHAnsi"/>
                <w:sz w:val="22"/>
                <w:szCs w:val="22"/>
                <w:lang w:eastAsia="pl-PL"/>
              </w:rPr>
              <w:t xml:space="preserve">). </w:t>
            </w:r>
          </w:p>
          <w:p w14:paraId="2F50E6E8" w14:textId="33AE6E49" w:rsidR="004D0EA6" w:rsidRPr="00917DC8" w:rsidRDefault="004D0EA6" w:rsidP="00917DC8">
            <w:pPr>
              <w:spacing w:before="120" w:after="120"/>
              <w:rPr>
                <w:rFonts w:asciiTheme="minorHAnsi" w:hAnsiTheme="minorHAnsi"/>
                <w:sz w:val="22"/>
                <w:szCs w:val="22"/>
                <w:lang w:eastAsia="pl-PL"/>
              </w:rPr>
            </w:pPr>
            <w:r w:rsidRPr="00917DC8">
              <w:rPr>
                <w:rFonts w:asciiTheme="minorHAnsi" w:hAnsiTheme="minorHAnsi"/>
                <w:sz w:val="22"/>
                <w:szCs w:val="22"/>
                <w:lang w:eastAsia="pl-PL"/>
              </w:rPr>
              <w:t xml:space="preserve">Część rozrywkowa to dość nachalna, ale </w:t>
            </w:r>
            <w:r w:rsidR="00BB21F7">
              <w:rPr>
                <w:rFonts w:asciiTheme="minorHAnsi" w:hAnsiTheme="minorHAnsi"/>
                <w:sz w:val="22"/>
                <w:szCs w:val="22"/>
                <w:lang w:eastAsia="pl-PL"/>
              </w:rPr>
              <w:t>rzeczywista</w:t>
            </w:r>
            <w:r w:rsidR="00BB21F7" w:rsidRPr="00917DC8">
              <w:rPr>
                <w:rFonts w:asciiTheme="minorHAnsi" w:hAnsiTheme="minorHAnsi"/>
                <w:sz w:val="22"/>
                <w:szCs w:val="22"/>
                <w:lang w:eastAsia="pl-PL"/>
              </w:rPr>
              <w:t xml:space="preserve"> </w:t>
            </w:r>
            <w:r w:rsidRPr="00917DC8">
              <w:rPr>
                <w:rFonts w:asciiTheme="minorHAnsi" w:hAnsiTheme="minorHAnsi"/>
                <w:sz w:val="22"/>
                <w:szCs w:val="22"/>
                <w:lang w:eastAsia="pl-PL"/>
              </w:rPr>
              <w:t xml:space="preserve">próba wywarcia wpływu na szkolonych i postawienia uczestników w sytuacji potencjalnego konfliktu interesów. </w:t>
            </w:r>
          </w:p>
          <w:p w14:paraId="4DB71B43" w14:textId="26C32B6F" w:rsidR="004D0EA6" w:rsidRPr="00917DC8" w:rsidRDefault="004D0EA6" w:rsidP="00917DC8">
            <w:pPr>
              <w:spacing w:before="120" w:after="120"/>
              <w:rPr>
                <w:rFonts w:asciiTheme="minorHAnsi" w:hAnsiTheme="minorHAnsi"/>
                <w:sz w:val="22"/>
                <w:szCs w:val="22"/>
                <w:lang w:eastAsia="pl-PL"/>
              </w:rPr>
            </w:pPr>
            <w:r w:rsidRPr="00917DC8">
              <w:rPr>
                <w:rFonts w:asciiTheme="minorHAnsi" w:hAnsiTheme="minorHAnsi"/>
                <w:sz w:val="22"/>
                <w:szCs w:val="22"/>
                <w:lang w:eastAsia="pl-PL"/>
              </w:rPr>
              <w:t xml:space="preserve">Można rozpatrywać udział informatyków w części czysto szkoleniowej, a następnie powrót przed częścią rozrywkową. </w:t>
            </w:r>
          </w:p>
          <w:p w14:paraId="2866007E" w14:textId="0B6A2A9A" w:rsidR="00502B0C" w:rsidRPr="00917DC8" w:rsidRDefault="00502B0C" w:rsidP="00917DC8">
            <w:pPr>
              <w:spacing w:before="120" w:after="120"/>
              <w:rPr>
                <w:rFonts w:asciiTheme="minorHAnsi" w:hAnsiTheme="minorHAnsi"/>
                <w:sz w:val="22"/>
                <w:szCs w:val="22"/>
                <w:lang w:eastAsia="pl-PL"/>
              </w:rPr>
            </w:pPr>
            <w:r w:rsidRPr="00917DC8">
              <w:rPr>
                <w:rFonts w:asciiTheme="minorHAnsi" w:hAnsiTheme="minorHAnsi"/>
                <w:sz w:val="22"/>
                <w:szCs w:val="22"/>
                <w:lang w:eastAsia="pl-PL"/>
              </w:rPr>
              <w:t>Jeżeli delegowani informatycy uczestniczą w komisjach przetargowych, a zwłaszcza jeżeli jest przewidywany przetarg na oprogramowanie tego typu</w:t>
            </w:r>
            <w:r w:rsidR="006C7BE7" w:rsidRPr="00917DC8">
              <w:rPr>
                <w:rFonts w:asciiTheme="minorHAnsi" w:hAnsiTheme="minorHAnsi"/>
                <w:sz w:val="22"/>
                <w:szCs w:val="22"/>
                <w:lang w:eastAsia="pl-PL"/>
              </w:rPr>
              <w:t>,</w:t>
            </w:r>
            <w:r w:rsidRPr="00917DC8">
              <w:rPr>
                <w:rFonts w:asciiTheme="minorHAnsi" w:hAnsiTheme="minorHAnsi"/>
                <w:sz w:val="22"/>
                <w:szCs w:val="22"/>
                <w:lang w:eastAsia="pl-PL"/>
              </w:rPr>
              <w:t xml:space="preserve"> to </w:t>
            </w:r>
            <w:r w:rsidR="00720A67" w:rsidRPr="00917DC8">
              <w:rPr>
                <w:rFonts w:asciiTheme="minorHAnsi" w:hAnsiTheme="minorHAnsi"/>
                <w:sz w:val="22"/>
                <w:szCs w:val="22"/>
                <w:lang w:eastAsia="pl-PL"/>
              </w:rPr>
              <w:t xml:space="preserve">nawet częściowy udział w takim przedsięwzięciu (część szkoleniowa) jest niewskazany, bo generuje postrzegany KI. </w:t>
            </w:r>
          </w:p>
          <w:p w14:paraId="5DA9CB72" w14:textId="18A85240" w:rsidR="003E072F" w:rsidRPr="00917DC8" w:rsidRDefault="003E072F" w:rsidP="00917DC8">
            <w:pPr>
              <w:spacing w:before="120" w:after="120"/>
              <w:rPr>
                <w:rFonts w:asciiTheme="minorHAnsi" w:hAnsiTheme="minorHAnsi"/>
                <w:sz w:val="22"/>
                <w:szCs w:val="22"/>
                <w:lang w:eastAsia="pl-PL"/>
              </w:rPr>
            </w:pPr>
          </w:p>
          <w:p w14:paraId="0F6CA122" w14:textId="484D4E4B" w:rsidR="008742F3" w:rsidRPr="00917DC8" w:rsidRDefault="00290D59" w:rsidP="00917DC8">
            <w:pPr>
              <w:spacing w:before="120" w:after="120"/>
              <w:rPr>
                <w:rFonts w:asciiTheme="minorHAnsi" w:hAnsiTheme="minorHAnsi"/>
                <w:sz w:val="22"/>
                <w:szCs w:val="22"/>
                <w:lang w:eastAsia="pl-PL"/>
              </w:rPr>
            </w:pPr>
            <w:r w:rsidRPr="00290D59">
              <w:rPr>
                <w:rFonts w:asciiTheme="minorHAnsi" w:hAnsiTheme="minorHAnsi"/>
                <w:noProof/>
                <w:sz w:val="22"/>
                <w:szCs w:val="22"/>
                <w:lang w:eastAsia="pl-PL"/>
              </w:rPr>
              <w:drawing>
                <wp:inline distT="0" distB="0" distL="0" distR="0" wp14:anchorId="58C17F5E" wp14:editId="7AF1B722">
                  <wp:extent cx="4572638" cy="3429479"/>
                  <wp:effectExtent l="114300" t="114300" r="113665" b="152400"/>
                  <wp:docPr id="4" name="Obraz 4" descr="Tytuł slajdu: ćwiczenie 2 gr. 3" title="Zrzut ekranu prezentacji &quot;Etyka a prawo. Bestronność i bezinteresowaność, konflikt interesów&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4572638" cy="3429479"/>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inline>
              </w:drawing>
            </w:r>
          </w:p>
          <w:p w14:paraId="37696262" w14:textId="77777777" w:rsidR="00AE0C07" w:rsidRPr="00917DC8" w:rsidRDefault="00AE0C07" w:rsidP="00917DC8">
            <w:pPr>
              <w:spacing w:before="120" w:after="120"/>
              <w:rPr>
                <w:rFonts w:asciiTheme="minorHAnsi" w:hAnsiTheme="minorHAnsi"/>
                <w:sz w:val="22"/>
                <w:szCs w:val="22"/>
                <w:lang w:eastAsia="pl-PL"/>
              </w:rPr>
            </w:pPr>
          </w:p>
          <w:p w14:paraId="5EC5B1D2" w14:textId="2B194C19" w:rsidR="00C534D1" w:rsidRPr="00031B20" w:rsidRDefault="00AE0C07" w:rsidP="00C534D1">
            <w:pPr>
              <w:spacing w:after="120" w:line="360" w:lineRule="auto"/>
              <w:rPr>
                <w:b/>
                <w:bCs/>
                <w:sz w:val="22"/>
                <w:szCs w:val="22"/>
              </w:rPr>
            </w:pPr>
            <w:r w:rsidRPr="00917DC8">
              <w:rPr>
                <w:rFonts w:asciiTheme="minorHAnsi" w:hAnsiTheme="minorHAnsi"/>
                <w:sz w:val="22"/>
                <w:szCs w:val="22"/>
                <w:lang w:eastAsia="pl-PL"/>
              </w:rPr>
              <w:t xml:space="preserve">Uwaga – </w:t>
            </w:r>
            <w:r w:rsidR="00240FE7">
              <w:rPr>
                <w:rFonts w:asciiTheme="minorHAnsi" w:hAnsiTheme="minorHAnsi"/>
                <w:sz w:val="22"/>
                <w:szCs w:val="22"/>
                <w:lang w:eastAsia="pl-PL"/>
              </w:rPr>
              <w:t>w materiale</w:t>
            </w:r>
            <w:r w:rsidR="00107767" w:rsidRPr="00917DC8">
              <w:rPr>
                <w:rFonts w:asciiTheme="minorHAnsi" w:hAnsiTheme="minorHAnsi"/>
                <w:sz w:val="22"/>
                <w:szCs w:val="22"/>
                <w:lang w:eastAsia="pl-PL"/>
              </w:rPr>
              <w:t xml:space="preserve"> dla uczestników jest dłuższe wprowadzenie </w:t>
            </w:r>
            <w:r w:rsidR="00470AB7">
              <w:rPr>
                <w:rFonts w:asciiTheme="minorHAnsi" w:hAnsiTheme="minorHAnsi"/>
                <w:sz w:val="22"/>
                <w:szCs w:val="22"/>
                <w:lang w:eastAsia="pl-PL"/>
              </w:rPr>
              <w:t>do ć</w:t>
            </w:r>
            <w:r w:rsidR="00240FE7">
              <w:rPr>
                <w:rFonts w:asciiTheme="minorHAnsi" w:hAnsiTheme="minorHAnsi"/>
                <w:sz w:val="22"/>
                <w:szCs w:val="22"/>
                <w:lang w:eastAsia="pl-PL"/>
              </w:rPr>
              <w:t xml:space="preserve">wiczenia, </w:t>
            </w:r>
            <w:r w:rsidR="00107767" w:rsidRPr="00917DC8">
              <w:rPr>
                <w:rFonts w:asciiTheme="minorHAnsi" w:hAnsiTheme="minorHAnsi"/>
                <w:sz w:val="22"/>
                <w:szCs w:val="22"/>
                <w:lang w:eastAsia="pl-PL"/>
              </w:rPr>
              <w:t>niż na slajdzie</w:t>
            </w:r>
            <w:r w:rsidR="00C534D1">
              <w:rPr>
                <w:rFonts w:asciiTheme="minorHAnsi" w:hAnsiTheme="minorHAnsi"/>
                <w:sz w:val="22"/>
                <w:szCs w:val="22"/>
                <w:lang w:eastAsia="pl-PL"/>
              </w:rPr>
              <w:t xml:space="preserve">, </w:t>
            </w:r>
            <w:r w:rsidR="00240FE7">
              <w:rPr>
                <w:rFonts w:asciiTheme="minorHAnsi" w:hAnsiTheme="minorHAnsi"/>
                <w:sz w:val="22"/>
                <w:szCs w:val="22"/>
                <w:lang w:eastAsia="pl-PL"/>
              </w:rPr>
              <w:t>a mianowicie</w:t>
            </w:r>
            <w:r w:rsidR="00C534D1">
              <w:rPr>
                <w:rFonts w:asciiTheme="minorHAnsi" w:hAnsiTheme="minorHAnsi"/>
                <w:sz w:val="22"/>
                <w:szCs w:val="22"/>
                <w:lang w:eastAsia="pl-PL"/>
              </w:rPr>
              <w:t xml:space="preserve"> „c</w:t>
            </w:r>
            <w:r w:rsidR="00C534D1" w:rsidRPr="005325B6">
              <w:rPr>
                <w:bCs/>
                <w:sz w:val="22"/>
                <w:szCs w:val="22"/>
              </w:rPr>
              <w:t>zy z punktu widzenia zapobiegania konfliktowi interesów, zachowania zasad bezstronności i bezinteresowności zaopiniujesz pozytywnie wniosek pracownika o dodatkowe zatrudnienie (zlecenie tłumaczeń) dla</w:t>
            </w:r>
            <w:r w:rsidR="00AE7870">
              <w:rPr>
                <w:bCs/>
                <w:sz w:val="22"/>
                <w:szCs w:val="22"/>
              </w:rPr>
              <w:t>”</w:t>
            </w:r>
            <w:r w:rsidR="00C534D1" w:rsidRPr="005325B6">
              <w:rPr>
                <w:bCs/>
                <w:sz w:val="22"/>
                <w:szCs w:val="22"/>
              </w:rPr>
              <w:t>:</w:t>
            </w:r>
            <w:r w:rsidR="00C534D1" w:rsidRPr="00031B20">
              <w:rPr>
                <w:b/>
                <w:bCs/>
                <w:sz w:val="22"/>
                <w:szCs w:val="22"/>
              </w:rPr>
              <w:t xml:space="preserve"> </w:t>
            </w:r>
          </w:p>
          <w:p w14:paraId="3412F8C0" w14:textId="5ECEA97F" w:rsidR="00107767" w:rsidRPr="00917DC8" w:rsidRDefault="00107767" w:rsidP="00917DC8">
            <w:pPr>
              <w:spacing w:before="120" w:after="120"/>
              <w:rPr>
                <w:rFonts w:asciiTheme="minorHAnsi" w:hAnsiTheme="minorHAnsi"/>
                <w:sz w:val="22"/>
                <w:szCs w:val="22"/>
                <w:lang w:eastAsia="pl-PL"/>
              </w:rPr>
            </w:pPr>
          </w:p>
          <w:p w14:paraId="7D539020" w14:textId="39495FDA" w:rsidR="003E263C" w:rsidRPr="00917DC8" w:rsidRDefault="00C231B0" w:rsidP="00917DC8">
            <w:pPr>
              <w:spacing w:before="120" w:after="120"/>
              <w:rPr>
                <w:rFonts w:asciiTheme="minorHAnsi" w:hAnsiTheme="minorHAnsi"/>
                <w:sz w:val="22"/>
                <w:szCs w:val="22"/>
                <w:lang w:eastAsia="pl-PL"/>
              </w:rPr>
            </w:pPr>
            <w:r w:rsidRPr="00E215D3">
              <w:rPr>
                <w:rFonts w:asciiTheme="minorHAnsi" w:hAnsiTheme="minorHAnsi"/>
                <w:sz w:val="22"/>
                <w:szCs w:val="22"/>
                <w:u w:val="single"/>
                <w:lang w:eastAsia="pl-PL"/>
              </w:rPr>
              <w:t>Rekomendowane odpowiedzi</w:t>
            </w:r>
            <w:r w:rsidR="003E263C" w:rsidRPr="00917DC8">
              <w:rPr>
                <w:rFonts w:asciiTheme="minorHAnsi" w:hAnsiTheme="minorHAnsi"/>
                <w:sz w:val="22"/>
                <w:szCs w:val="22"/>
                <w:lang w:eastAsia="pl-PL"/>
              </w:rPr>
              <w:t>:</w:t>
            </w:r>
          </w:p>
          <w:p w14:paraId="1CDA26A7" w14:textId="706C3671" w:rsidR="003E263C" w:rsidRPr="00917DC8" w:rsidRDefault="003E263C" w:rsidP="00917DC8">
            <w:pPr>
              <w:numPr>
                <w:ilvl w:val="0"/>
                <w:numId w:val="10"/>
              </w:numPr>
              <w:spacing w:before="120" w:after="120" w:line="360" w:lineRule="auto"/>
              <w:rPr>
                <w:rFonts w:asciiTheme="minorHAnsi" w:hAnsiTheme="minorHAnsi"/>
                <w:sz w:val="22"/>
                <w:szCs w:val="22"/>
              </w:rPr>
            </w:pPr>
            <w:r w:rsidRPr="00917DC8">
              <w:rPr>
                <w:rFonts w:asciiTheme="minorHAnsi" w:hAnsiTheme="minorHAnsi"/>
                <w:sz w:val="22"/>
                <w:szCs w:val="22"/>
              </w:rPr>
              <w:t>firmy, która kiedyś startowała u was w przetargac</w:t>
            </w:r>
            <w:r w:rsidR="008A0BE9" w:rsidRPr="00917DC8">
              <w:rPr>
                <w:rFonts w:asciiTheme="minorHAnsi" w:hAnsiTheme="minorHAnsi"/>
                <w:sz w:val="22"/>
                <w:szCs w:val="22"/>
              </w:rPr>
              <w:t xml:space="preserve">h, ale obecnie tego nie planuje – </w:t>
            </w:r>
            <w:r w:rsidR="008A0BE9" w:rsidRPr="005325B6">
              <w:rPr>
                <w:rFonts w:asciiTheme="minorHAnsi" w:hAnsiTheme="minorHAnsi"/>
                <w:sz w:val="22"/>
                <w:szCs w:val="22"/>
                <w:u w:val="single"/>
              </w:rPr>
              <w:t>nie, bo może startować w przyszłości, grozi KI</w:t>
            </w:r>
            <w:r w:rsidR="006C7BE7" w:rsidRPr="005325B6">
              <w:rPr>
                <w:rFonts w:asciiTheme="minorHAnsi" w:hAnsiTheme="minorHAnsi"/>
                <w:sz w:val="22"/>
                <w:szCs w:val="22"/>
                <w:u w:val="single"/>
              </w:rPr>
              <w:t>,</w:t>
            </w:r>
            <w:r w:rsidR="008A0BE9" w:rsidRPr="005325B6">
              <w:rPr>
                <w:rFonts w:asciiTheme="minorHAnsi" w:hAnsiTheme="minorHAnsi"/>
                <w:sz w:val="22"/>
                <w:szCs w:val="22"/>
                <w:u w:val="single"/>
              </w:rPr>
              <w:t xml:space="preserve"> nawet jeżeli pracownik bezpośrednio nie bierze udziału w </w:t>
            </w:r>
            <w:r w:rsidR="00A6200F" w:rsidRPr="005325B6">
              <w:rPr>
                <w:rFonts w:asciiTheme="minorHAnsi" w:hAnsiTheme="minorHAnsi"/>
                <w:sz w:val="22"/>
                <w:szCs w:val="22"/>
                <w:u w:val="single"/>
              </w:rPr>
              <w:t>przetargach, ale stwarza możliwość wpływu na urząd</w:t>
            </w:r>
            <w:r w:rsidR="00A6200F" w:rsidRPr="00917DC8">
              <w:rPr>
                <w:rFonts w:asciiTheme="minorHAnsi" w:hAnsiTheme="minorHAnsi"/>
                <w:sz w:val="22"/>
                <w:szCs w:val="22"/>
              </w:rPr>
              <w:t>,</w:t>
            </w:r>
          </w:p>
          <w:p w14:paraId="78099913" w14:textId="2A65CF04" w:rsidR="003E263C" w:rsidRPr="00917DC8" w:rsidRDefault="003E263C" w:rsidP="00917DC8">
            <w:pPr>
              <w:numPr>
                <w:ilvl w:val="0"/>
                <w:numId w:val="10"/>
              </w:numPr>
              <w:spacing w:before="120" w:after="120" w:line="360" w:lineRule="auto"/>
              <w:rPr>
                <w:rFonts w:asciiTheme="minorHAnsi" w:hAnsiTheme="minorHAnsi"/>
                <w:sz w:val="22"/>
                <w:szCs w:val="22"/>
              </w:rPr>
            </w:pPr>
            <w:r w:rsidRPr="00917DC8">
              <w:rPr>
                <w:rFonts w:asciiTheme="minorHAnsi" w:hAnsiTheme="minorHAnsi"/>
                <w:sz w:val="22"/>
                <w:szCs w:val="22"/>
              </w:rPr>
              <w:t>firmy, która nigdy nie ubiegała się u was o zamówienia i raczej nigdy nie będzie (ze względu na swój profil działalności)</w:t>
            </w:r>
            <w:r w:rsidR="00A6200F" w:rsidRPr="00917DC8">
              <w:rPr>
                <w:rFonts w:asciiTheme="minorHAnsi" w:hAnsiTheme="minorHAnsi"/>
                <w:sz w:val="22"/>
                <w:szCs w:val="22"/>
              </w:rPr>
              <w:t xml:space="preserve"> – </w:t>
            </w:r>
            <w:r w:rsidR="00A6200F" w:rsidRPr="005325B6">
              <w:rPr>
                <w:rFonts w:asciiTheme="minorHAnsi" w:hAnsiTheme="minorHAnsi"/>
                <w:sz w:val="22"/>
                <w:szCs w:val="22"/>
                <w:u w:val="single"/>
              </w:rPr>
              <w:t>nie ma przeszkód</w:t>
            </w:r>
            <w:r w:rsidRPr="00917DC8">
              <w:rPr>
                <w:rFonts w:asciiTheme="minorHAnsi" w:hAnsiTheme="minorHAnsi"/>
                <w:sz w:val="22"/>
                <w:szCs w:val="22"/>
              </w:rPr>
              <w:t xml:space="preserve">, </w:t>
            </w:r>
          </w:p>
          <w:p w14:paraId="234267E3" w14:textId="703BDF6B" w:rsidR="003E263C" w:rsidRPr="00917DC8" w:rsidRDefault="003E263C" w:rsidP="00917DC8">
            <w:pPr>
              <w:numPr>
                <w:ilvl w:val="0"/>
                <w:numId w:val="10"/>
              </w:numPr>
              <w:spacing w:before="120" w:after="120" w:line="360" w:lineRule="auto"/>
              <w:rPr>
                <w:rFonts w:asciiTheme="minorHAnsi" w:hAnsiTheme="minorHAnsi"/>
                <w:sz w:val="22"/>
                <w:szCs w:val="22"/>
              </w:rPr>
            </w:pPr>
            <w:r w:rsidRPr="00917DC8">
              <w:rPr>
                <w:rFonts w:asciiTheme="minorHAnsi" w:hAnsiTheme="minorHAnsi"/>
                <w:sz w:val="22"/>
                <w:szCs w:val="22"/>
              </w:rPr>
              <w:t>organizacji pozarządowej, która potrzebuje pomocy przy realizacji projektu finansowanego przez was (z dotacji uzyskanej z waszego urzędu)</w:t>
            </w:r>
            <w:r w:rsidR="00ED4E62" w:rsidRPr="00917DC8">
              <w:rPr>
                <w:rFonts w:asciiTheme="minorHAnsi" w:hAnsiTheme="minorHAnsi"/>
                <w:sz w:val="22"/>
                <w:szCs w:val="22"/>
              </w:rPr>
              <w:t xml:space="preserve"> – </w:t>
            </w:r>
            <w:r w:rsidR="00ED4E62" w:rsidRPr="005325B6">
              <w:rPr>
                <w:rFonts w:asciiTheme="minorHAnsi" w:hAnsiTheme="minorHAnsi"/>
                <w:sz w:val="22"/>
                <w:szCs w:val="22"/>
                <w:u w:val="single"/>
              </w:rPr>
              <w:t>nie, rzeczywisty KI</w:t>
            </w:r>
            <w:r w:rsidRPr="00917DC8">
              <w:rPr>
                <w:rFonts w:asciiTheme="minorHAnsi" w:hAnsiTheme="minorHAnsi"/>
                <w:sz w:val="22"/>
                <w:szCs w:val="22"/>
              </w:rPr>
              <w:t xml:space="preserve">, </w:t>
            </w:r>
          </w:p>
          <w:p w14:paraId="45983E37" w14:textId="30D6FEF8" w:rsidR="003E263C" w:rsidRPr="00917DC8" w:rsidRDefault="003E263C" w:rsidP="00917DC8">
            <w:pPr>
              <w:numPr>
                <w:ilvl w:val="0"/>
                <w:numId w:val="10"/>
              </w:numPr>
              <w:spacing w:before="120" w:after="120" w:line="360" w:lineRule="auto"/>
              <w:rPr>
                <w:rFonts w:asciiTheme="minorHAnsi" w:hAnsiTheme="minorHAnsi"/>
                <w:sz w:val="22"/>
                <w:szCs w:val="22"/>
              </w:rPr>
            </w:pPr>
            <w:r w:rsidRPr="00917DC8">
              <w:rPr>
                <w:rFonts w:asciiTheme="minorHAnsi" w:hAnsiTheme="minorHAnsi"/>
                <w:sz w:val="22"/>
                <w:szCs w:val="22"/>
              </w:rPr>
              <w:t>organizacji pozarządowej, która potrzebuje pomocy przy realizacji projektu finansowanego z innych źródeł (publicznych lub prywatnych)</w:t>
            </w:r>
            <w:r w:rsidR="00ED4E62" w:rsidRPr="00917DC8">
              <w:rPr>
                <w:rFonts w:asciiTheme="minorHAnsi" w:hAnsiTheme="minorHAnsi"/>
                <w:sz w:val="22"/>
                <w:szCs w:val="22"/>
              </w:rPr>
              <w:t xml:space="preserve"> – </w:t>
            </w:r>
            <w:r w:rsidR="00ED4E62" w:rsidRPr="005325B6">
              <w:rPr>
                <w:rFonts w:asciiTheme="minorHAnsi" w:hAnsiTheme="minorHAnsi"/>
                <w:sz w:val="22"/>
                <w:szCs w:val="22"/>
                <w:u w:val="single"/>
              </w:rPr>
              <w:t xml:space="preserve">to zależy, czy </w:t>
            </w:r>
            <w:r w:rsidR="005616A4" w:rsidRPr="005325B6">
              <w:rPr>
                <w:rFonts w:asciiTheme="minorHAnsi" w:hAnsiTheme="minorHAnsi"/>
                <w:sz w:val="22"/>
                <w:szCs w:val="22"/>
                <w:u w:val="single"/>
              </w:rPr>
              <w:t xml:space="preserve">stara się ona o dotacje </w:t>
            </w:r>
            <w:r w:rsidR="00ED4E62" w:rsidRPr="005325B6">
              <w:rPr>
                <w:rFonts w:asciiTheme="minorHAnsi" w:hAnsiTheme="minorHAnsi"/>
                <w:sz w:val="22"/>
                <w:szCs w:val="22"/>
                <w:u w:val="single"/>
              </w:rPr>
              <w:t>w konkursach</w:t>
            </w:r>
            <w:r w:rsidR="006C7BE7" w:rsidRPr="005325B6">
              <w:rPr>
                <w:rFonts w:asciiTheme="minorHAnsi" w:hAnsiTheme="minorHAnsi"/>
                <w:sz w:val="22"/>
                <w:szCs w:val="22"/>
                <w:u w:val="single"/>
              </w:rPr>
              <w:t>,</w:t>
            </w:r>
            <w:r w:rsidR="00ED4E62" w:rsidRPr="005325B6">
              <w:rPr>
                <w:rFonts w:asciiTheme="minorHAnsi" w:hAnsiTheme="minorHAnsi"/>
                <w:sz w:val="22"/>
                <w:szCs w:val="22"/>
                <w:u w:val="single"/>
              </w:rPr>
              <w:t xml:space="preserve"> które organizuje urząd, </w:t>
            </w:r>
            <w:r w:rsidR="005616A4" w:rsidRPr="005325B6">
              <w:rPr>
                <w:rFonts w:asciiTheme="minorHAnsi" w:hAnsiTheme="minorHAnsi"/>
                <w:sz w:val="22"/>
                <w:szCs w:val="22"/>
                <w:u w:val="single"/>
              </w:rPr>
              <w:t xml:space="preserve">jeżeli tak bywało lub można się tego spodziewać – to nie; jeżeli zakres jej działania nie pokrywa się z zadaniami finansowanymi przez urząd – to </w:t>
            </w:r>
            <w:r w:rsidR="00EF4ED7" w:rsidRPr="005325B6">
              <w:rPr>
                <w:rFonts w:asciiTheme="minorHAnsi" w:hAnsiTheme="minorHAnsi"/>
                <w:sz w:val="22"/>
                <w:szCs w:val="22"/>
                <w:u w:val="single"/>
              </w:rPr>
              <w:t>tak</w:t>
            </w:r>
            <w:r w:rsidRPr="00917DC8">
              <w:rPr>
                <w:rFonts w:asciiTheme="minorHAnsi" w:hAnsiTheme="minorHAnsi"/>
                <w:sz w:val="22"/>
                <w:szCs w:val="22"/>
              </w:rPr>
              <w:t xml:space="preserve">, </w:t>
            </w:r>
          </w:p>
          <w:p w14:paraId="7C979A25" w14:textId="1F277DD4" w:rsidR="003E263C" w:rsidRPr="00917DC8" w:rsidRDefault="003E263C" w:rsidP="00917DC8">
            <w:pPr>
              <w:numPr>
                <w:ilvl w:val="0"/>
                <w:numId w:val="10"/>
              </w:numPr>
              <w:spacing w:before="120" w:after="120" w:line="360" w:lineRule="auto"/>
              <w:rPr>
                <w:rFonts w:asciiTheme="minorHAnsi" w:hAnsiTheme="minorHAnsi"/>
                <w:sz w:val="22"/>
                <w:szCs w:val="22"/>
              </w:rPr>
            </w:pPr>
            <w:r w:rsidRPr="00917DC8">
              <w:rPr>
                <w:rFonts w:asciiTheme="minorHAnsi" w:hAnsiTheme="minorHAnsi"/>
                <w:sz w:val="22"/>
                <w:szCs w:val="22"/>
              </w:rPr>
              <w:t>kancelarii prawnej, obsługującej także podmioty z sektora regulowanego przez urząd</w:t>
            </w:r>
            <w:r w:rsidR="00EF4ED7" w:rsidRPr="00917DC8">
              <w:rPr>
                <w:rFonts w:asciiTheme="minorHAnsi" w:hAnsiTheme="minorHAnsi"/>
                <w:sz w:val="22"/>
                <w:szCs w:val="22"/>
              </w:rPr>
              <w:t xml:space="preserve"> – </w:t>
            </w:r>
            <w:r w:rsidR="00EF4ED7" w:rsidRPr="005325B6">
              <w:rPr>
                <w:rFonts w:asciiTheme="minorHAnsi" w:hAnsiTheme="minorHAnsi"/>
                <w:sz w:val="22"/>
                <w:szCs w:val="22"/>
                <w:u w:val="single"/>
              </w:rPr>
              <w:t>zdecydowanie nie</w:t>
            </w:r>
            <w:r w:rsidRPr="00917DC8">
              <w:rPr>
                <w:rFonts w:asciiTheme="minorHAnsi" w:hAnsiTheme="minorHAnsi"/>
                <w:sz w:val="22"/>
                <w:szCs w:val="22"/>
              </w:rPr>
              <w:t>,</w:t>
            </w:r>
          </w:p>
          <w:p w14:paraId="5F01794C" w14:textId="42F280E4" w:rsidR="003E263C" w:rsidRPr="00917DC8" w:rsidRDefault="00EF4ED7" w:rsidP="00917DC8">
            <w:pPr>
              <w:numPr>
                <w:ilvl w:val="0"/>
                <w:numId w:val="10"/>
              </w:numPr>
              <w:spacing w:before="120" w:after="120" w:line="360" w:lineRule="auto"/>
              <w:rPr>
                <w:rFonts w:asciiTheme="minorHAnsi" w:hAnsiTheme="minorHAnsi"/>
                <w:sz w:val="22"/>
                <w:szCs w:val="22"/>
              </w:rPr>
            </w:pPr>
            <w:r w:rsidRPr="00917DC8">
              <w:rPr>
                <w:rFonts w:asciiTheme="minorHAnsi" w:hAnsiTheme="minorHAnsi"/>
                <w:sz w:val="22"/>
                <w:szCs w:val="22"/>
              </w:rPr>
              <w:t xml:space="preserve">podległego urzędu – </w:t>
            </w:r>
            <w:r w:rsidRPr="005325B6">
              <w:rPr>
                <w:rFonts w:asciiTheme="minorHAnsi" w:hAnsiTheme="minorHAnsi"/>
                <w:sz w:val="22"/>
                <w:szCs w:val="22"/>
                <w:u w:val="single"/>
              </w:rPr>
              <w:t xml:space="preserve">nie, ponieważ umożliwia to pośrednie wpływanie przez podległy urząd na bezstronność </w:t>
            </w:r>
            <w:r w:rsidR="00EC5CA8" w:rsidRPr="005325B6">
              <w:rPr>
                <w:rFonts w:asciiTheme="minorHAnsi" w:hAnsiTheme="minorHAnsi"/>
                <w:sz w:val="22"/>
                <w:szCs w:val="22"/>
                <w:u w:val="single"/>
              </w:rPr>
              <w:t>czynności nadzorczych</w:t>
            </w:r>
            <w:r w:rsidRPr="00917DC8">
              <w:rPr>
                <w:rFonts w:asciiTheme="minorHAnsi" w:hAnsiTheme="minorHAnsi"/>
                <w:sz w:val="22"/>
                <w:szCs w:val="22"/>
              </w:rPr>
              <w:t>.</w:t>
            </w:r>
          </w:p>
          <w:p w14:paraId="7DC18F62" w14:textId="13B1FA17" w:rsidR="003E072F" w:rsidRPr="00917DC8" w:rsidRDefault="003E072F" w:rsidP="00917DC8">
            <w:pPr>
              <w:spacing w:before="120" w:after="120"/>
              <w:rPr>
                <w:rFonts w:asciiTheme="minorHAnsi" w:hAnsiTheme="minorHAnsi"/>
                <w:sz w:val="22"/>
                <w:szCs w:val="22"/>
                <w:lang w:eastAsia="pl-PL"/>
              </w:rPr>
            </w:pPr>
          </w:p>
        </w:tc>
      </w:tr>
      <w:tr w:rsidR="00705037" w:rsidRPr="00917DC8" w14:paraId="52D8F05B" w14:textId="77777777" w:rsidTr="005B664D">
        <w:trPr>
          <w:trHeight w:val="1354"/>
        </w:trPr>
        <w:tc>
          <w:tcPr>
            <w:tcW w:w="2082" w:type="dxa"/>
            <w:shd w:val="clear" w:color="auto" w:fill="D9D9D9"/>
          </w:tcPr>
          <w:p w14:paraId="63EEB419" w14:textId="4EEF0B8E" w:rsidR="003E072F" w:rsidRPr="00917DC8" w:rsidRDefault="00C7185C" w:rsidP="00917DC8">
            <w:pPr>
              <w:spacing w:before="120" w:after="120"/>
              <w:rPr>
                <w:rFonts w:asciiTheme="minorHAnsi" w:hAnsiTheme="minorHAnsi"/>
                <w:b/>
                <w:sz w:val="22"/>
                <w:szCs w:val="22"/>
              </w:rPr>
            </w:pPr>
            <w:r>
              <w:rPr>
                <w:rFonts w:asciiTheme="minorHAnsi" w:hAnsiTheme="minorHAnsi"/>
                <w:b/>
                <w:sz w:val="22"/>
                <w:szCs w:val="22"/>
              </w:rPr>
              <w:lastRenderedPageBreak/>
              <w:t>Dodatkowe w</w:t>
            </w:r>
            <w:r w:rsidR="003E072F" w:rsidRPr="00917DC8">
              <w:rPr>
                <w:rFonts w:asciiTheme="minorHAnsi" w:hAnsiTheme="minorHAnsi"/>
                <w:b/>
                <w:sz w:val="22"/>
                <w:szCs w:val="22"/>
              </w:rPr>
              <w:t xml:space="preserve">ytyczne </w:t>
            </w:r>
            <w:r w:rsidR="003E072F" w:rsidRPr="00917DC8">
              <w:rPr>
                <w:rFonts w:asciiTheme="minorHAnsi" w:hAnsiTheme="minorHAnsi"/>
                <w:b/>
                <w:sz w:val="22"/>
                <w:szCs w:val="22"/>
              </w:rPr>
              <w:br/>
              <w:t>do sposobu prowadzenia zajęć</w:t>
            </w:r>
          </w:p>
          <w:p w14:paraId="57800456" w14:textId="77777777" w:rsidR="003E072F" w:rsidRPr="00917DC8" w:rsidRDefault="003E072F" w:rsidP="00917DC8">
            <w:pPr>
              <w:spacing w:before="120" w:after="120"/>
              <w:rPr>
                <w:rFonts w:asciiTheme="minorHAnsi" w:hAnsiTheme="minorHAnsi"/>
                <w:b/>
                <w:sz w:val="22"/>
                <w:szCs w:val="22"/>
              </w:rPr>
            </w:pPr>
          </w:p>
        </w:tc>
        <w:tc>
          <w:tcPr>
            <w:tcW w:w="7416" w:type="dxa"/>
          </w:tcPr>
          <w:p w14:paraId="7BBB257E" w14:textId="1B18236B" w:rsidR="00A000E2" w:rsidRPr="00917DC8" w:rsidRDefault="00D22AD4" w:rsidP="00917DC8">
            <w:pPr>
              <w:spacing w:before="120" w:after="120"/>
              <w:outlineLvl w:val="1"/>
              <w:rPr>
                <w:rFonts w:asciiTheme="minorHAnsi" w:hAnsiTheme="minorHAnsi"/>
                <w:sz w:val="22"/>
                <w:szCs w:val="22"/>
              </w:rPr>
            </w:pPr>
            <w:r w:rsidRPr="00917DC8">
              <w:rPr>
                <w:rFonts w:asciiTheme="minorHAnsi" w:hAnsiTheme="minorHAnsi"/>
                <w:sz w:val="22"/>
                <w:szCs w:val="22"/>
              </w:rPr>
              <w:t xml:space="preserve">Wykład jest bardzo skondensowany, a z drugiej strony prowadzony dla osób ze sporym doświadczeniem. Dlatego </w:t>
            </w:r>
            <w:r w:rsidR="00FE6B52" w:rsidRPr="00917DC8">
              <w:rPr>
                <w:rFonts w:asciiTheme="minorHAnsi" w:hAnsiTheme="minorHAnsi"/>
                <w:sz w:val="22"/>
                <w:szCs w:val="22"/>
              </w:rPr>
              <w:t>treść niektórych</w:t>
            </w:r>
            <w:r w:rsidRPr="00917DC8">
              <w:rPr>
                <w:rFonts w:asciiTheme="minorHAnsi" w:hAnsiTheme="minorHAnsi"/>
                <w:sz w:val="22"/>
                <w:szCs w:val="22"/>
              </w:rPr>
              <w:t xml:space="preserve"> s</w:t>
            </w:r>
            <w:r w:rsidR="00FE6B52" w:rsidRPr="00917DC8">
              <w:rPr>
                <w:rFonts w:asciiTheme="minorHAnsi" w:hAnsiTheme="minorHAnsi"/>
                <w:sz w:val="22"/>
                <w:szCs w:val="22"/>
              </w:rPr>
              <w:t>lajdów</w:t>
            </w:r>
            <w:r w:rsidRPr="00917DC8">
              <w:rPr>
                <w:rFonts w:asciiTheme="minorHAnsi" w:hAnsiTheme="minorHAnsi"/>
                <w:sz w:val="22"/>
                <w:szCs w:val="22"/>
              </w:rPr>
              <w:t xml:space="preserve"> </w:t>
            </w:r>
            <w:r w:rsidR="00B02419" w:rsidRPr="00917DC8">
              <w:rPr>
                <w:rFonts w:asciiTheme="minorHAnsi" w:hAnsiTheme="minorHAnsi"/>
                <w:sz w:val="22"/>
                <w:szCs w:val="22"/>
              </w:rPr>
              <w:t xml:space="preserve">należy jedynie </w:t>
            </w:r>
            <w:r w:rsidR="0067150A" w:rsidRPr="00917DC8">
              <w:rPr>
                <w:rFonts w:asciiTheme="minorHAnsi" w:hAnsiTheme="minorHAnsi"/>
                <w:sz w:val="22"/>
                <w:szCs w:val="22"/>
              </w:rPr>
              <w:t>za</w:t>
            </w:r>
            <w:r w:rsidR="00B02419" w:rsidRPr="00917DC8">
              <w:rPr>
                <w:rFonts w:asciiTheme="minorHAnsi" w:hAnsiTheme="minorHAnsi"/>
                <w:sz w:val="22"/>
                <w:szCs w:val="22"/>
              </w:rPr>
              <w:t>sygnalizować</w:t>
            </w:r>
            <w:r w:rsidR="00FE6B52" w:rsidRPr="00917DC8">
              <w:rPr>
                <w:rFonts w:asciiTheme="minorHAnsi" w:hAnsiTheme="minorHAnsi"/>
                <w:sz w:val="22"/>
                <w:szCs w:val="22"/>
              </w:rPr>
              <w:t xml:space="preserve"> dwoma–trzema zdaniami</w:t>
            </w:r>
            <w:r w:rsidR="00B02419" w:rsidRPr="00917DC8">
              <w:rPr>
                <w:rFonts w:asciiTheme="minorHAnsi" w:hAnsiTheme="minorHAnsi"/>
                <w:sz w:val="22"/>
                <w:szCs w:val="22"/>
              </w:rPr>
              <w:t xml:space="preserve">, </w:t>
            </w:r>
            <w:r w:rsidR="0067150A" w:rsidRPr="00917DC8">
              <w:rPr>
                <w:rFonts w:asciiTheme="minorHAnsi" w:hAnsiTheme="minorHAnsi"/>
                <w:sz w:val="22"/>
                <w:szCs w:val="22"/>
              </w:rPr>
              <w:t xml:space="preserve">bez szczegółowego omawiania, </w:t>
            </w:r>
            <w:r w:rsidR="00FE6B52" w:rsidRPr="00917DC8">
              <w:rPr>
                <w:rFonts w:asciiTheme="minorHAnsi" w:hAnsiTheme="minorHAnsi"/>
                <w:sz w:val="22"/>
                <w:szCs w:val="22"/>
              </w:rPr>
              <w:t xml:space="preserve">tak aby </w:t>
            </w:r>
            <w:r w:rsidR="00B47148" w:rsidRPr="00917DC8">
              <w:rPr>
                <w:rFonts w:asciiTheme="minorHAnsi" w:hAnsiTheme="minorHAnsi"/>
                <w:sz w:val="22"/>
                <w:szCs w:val="22"/>
              </w:rPr>
              <w:t>uczestnicy szkolenia</w:t>
            </w:r>
            <w:r w:rsidR="00FE6B52" w:rsidRPr="00917DC8">
              <w:rPr>
                <w:rFonts w:asciiTheme="minorHAnsi" w:hAnsiTheme="minorHAnsi"/>
                <w:sz w:val="22"/>
                <w:szCs w:val="22"/>
              </w:rPr>
              <w:t xml:space="preserve"> wiedzieli</w:t>
            </w:r>
            <w:r w:rsidR="006B6063" w:rsidRPr="00917DC8">
              <w:rPr>
                <w:rFonts w:asciiTheme="minorHAnsi" w:hAnsiTheme="minorHAnsi"/>
                <w:sz w:val="22"/>
                <w:szCs w:val="22"/>
              </w:rPr>
              <w:t>,</w:t>
            </w:r>
            <w:r w:rsidR="00FE6B52" w:rsidRPr="00917DC8">
              <w:rPr>
                <w:rFonts w:asciiTheme="minorHAnsi" w:hAnsiTheme="minorHAnsi"/>
                <w:sz w:val="22"/>
                <w:szCs w:val="22"/>
              </w:rPr>
              <w:t xml:space="preserve"> gdzie wrócić </w:t>
            </w:r>
            <w:r w:rsidR="0067150A" w:rsidRPr="00917DC8">
              <w:rPr>
                <w:rFonts w:asciiTheme="minorHAnsi" w:hAnsiTheme="minorHAnsi"/>
                <w:sz w:val="22"/>
                <w:szCs w:val="22"/>
              </w:rPr>
              <w:t xml:space="preserve">w </w:t>
            </w:r>
            <w:r w:rsidR="005F1748" w:rsidRPr="00917DC8">
              <w:rPr>
                <w:rFonts w:asciiTheme="minorHAnsi" w:hAnsiTheme="minorHAnsi"/>
                <w:sz w:val="22"/>
                <w:szCs w:val="22"/>
              </w:rPr>
              <w:t xml:space="preserve">razie </w:t>
            </w:r>
            <w:r w:rsidR="0074270E" w:rsidRPr="00917DC8">
              <w:rPr>
                <w:rFonts w:asciiTheme="minorHAnsi" w:hAnsiTheme="minorHAnsi"/>
                <w:sz w:val="22"/>
                <w:szCs w:val="22"/>
              </w:rPr>
              <w:t>zainteresowania</w:t>
            </w:r>
            <w:r w:rsidR="00B47148" w:rsidRPr="00917DC8">
              <w:rPr>
                <w:rFonts w:asciiTheme="minorHAnsi" w:hAnsiTheme="minorHAnsi"/>
                <w:sz w:val="22"/>
                <w:szCs w:val="22"/>
              </w:rPr>
              <w:t xml:space="preserve"> danym zagadnieniem</w:t>
            </w:r>
            <w:r w:rsidR="00FE6B52" w:rsidRPr="00917DC8">
              <w:rPr>
                <w:rFonts w:asciiTheme="minorHAnsi" w:hAnsiTheme="minorHAnsi"/>
                <w:sz w:val="22"/>
                <w:szCs w:val="22"/>
              </w:rPr>
              <w:t xml:space="preserve">. </w:t>
            </w:r>
          </w:p>
          <w:p w14:paraId="7C5B5158" w14:textId="52A25F47" w:rsidR="003E072F" w:rsidRPr="00917DC8" w:rsidRDefault="003E072F" w:rsidP="00917DC8">
            <w:pPr>
              <w:spacing w:before="120" w:after="120"/>
              <w:outlineLvl w:val="1"/>
              <w:rPr>
                <w:rFonts w:asciiTheme="minorHAnsi" w:hAnsiTheme="minorHAnsi"/>
                <w:sz w:val="22"/>
                <w:szCs w:val="22"/>
              </w:rPr>
            </w:pPr>
            <w:r w:rsidRPr="00917DC8">
              <w:rPr>
                <w:rFonts w:asciiTheme="minorHAnsi" w:hAnsiTheme="minorHAnsi"/>
                <w:sz w:val="22"/>
                <w:szCs w:val="22"/>
              </w:rPr>
              <w:t xml:space="preserve">Wskazane jest, aby </w:t>
            </w:r>
            <w:r w:rsidR="005F1748" w:rsidRPr="00917DC8">
              <w:rPr>
                <w:rFonts w:asciiTheme="minorHAnsi" w:hAnsiTheme="minorHAnsi"/>
                <w:sz w:val="22"/>
                <w:szCs w:val="22"/>
              </w:rPr>
              <w:t xml:space="preserve">przykłady </w:t>
            </w:r>
            <w:r w:rsidRPr="00917DC8">
              <w:rPr>
                <w:rFonts w:asciiTheme="minorHAnsi" w:hAnsiTheme="minorHAnsi"/>
                <w:sz w:val="22"/>
                <w:szCs w:val="22"/>
              </w:rPr>
              <w:t xml:space="preserve">ilustrujące dostosować do specyfiki pracy słuchaczy. Jeżeli wykonują oni różne zadania, to uniwersalne pozostają przykłady </w:t>
            </w:r>
            <w:r w:rsidR="00A20A1F" w:rsidRPr="00ED55C8">
              <w:rPr>
                <w:rFonts w:asciiTheme="minorHAnsi" w:hAnsiTheme="minorHAnsi"/>
                <w:sz w:val="22"/>
                <w:szCs w:val="22"/>
              </w:rPr>
              <w:t xml:space="preserve">podane wyżej, z poradnika „Konflikt interesów, czym jest i jak go unikać?” </w:t>
            </w:r>
            <w:r w:rsidRPr="00917DC8">
              <w:rPr>
                <w:rFonts w:asciiTheme="minorHAnsi" w:hAnsiTheme="minorHAnsi"/>
                <w:sz w:val="22"/>
                <w:szCs w:val="22"/>
              </w:rPr>
              <w:t xml:space="preserve">lub z dziedziny zamówień publicznych, które prowadzi każdy urząd.  </w:t>
            </w:r>
          </w:p>
          <w:p w14:paraId="32BB347A" w14:textId="3C32079E" w:rsidR="003E072F" w:rsidRPr="00917DC8" w:rsidRDefault="003E072F" w:rsidP="00917DC8">
            <w:pPr>
              <w:spacing w:before="120" w:after="120"/>
              <w:rPr>
                <w:rFonts w:asciiTheme="minorHAnsi" w:hAnsiTheme="minorHAnsi"/>
                <w:sz w:val="22"/>
                <w:szCs w:val="22"/>
              </w:rPr>
            </w:pPr>
            <w:r w:rsidRPr="00917DC8">
              <w:rPr>
                <w:rFonts w:asciiTheme="minorHAnsi" w:hAnsiTheme="minorHAnsi"/>
                <w:sz w:val="22"/>
                <w:szCs w:val="22"/>
              </w:rPr>
              <w:t xml:space="preserve"> </w:t>
            </w:r>
          </w:p>
        </w:tc>
      </w:tr>
      <w:tr w:rsidR="00705037" w:rsidRPr="00917DC8" w14:paraId="0EBC854E" w14:textId="77777777" w:rsidTr="005B664D">
        <w:trPr>
          <w:trHeight w:val="1914"/>
        </w:trPr>
        <w:tc>
          <w:tcPr>
            <w:tcW w:w="2082" w:type="dxa"/>
            <w:shd w:val="clear" w:color="auto" w:fill="D9D9D9"/>
          </w:tcPr>
          <w:p w14:paraId="6789AA33" w14:textId="77777777" w:rsidR="003E072F" w:rsidRPr="00917DC8" w:rsidRDefault="003E072F" w:rsidP="00917DC8">
            <w:pPr>
              <w:spacing w:before="120" w:after="120"/>
              <w:rPr>
                <w:rFonts w:asciiTheme="minorHAnsi" w:hAnsiTheme="minorHAnsi"/>
                <w:b/>
                <w:sz w:val="22"/>
                <w:szCs w:val="22"/>
              </w:rPr>
            </w:pPr>
            <w:r w:rsidRPr="00917DC8">
              <w:rPr>
                <w:rFonts w:asciiTheme="minorHAnsi" w:hAnsiTheme="minorHAnsi"/>
                <w:b/>
                <w:sz w:val="22"/>
                <w:szCs w:val="22"/>
              </w:rPr>
              <w:t>Uwagi</w:t>
            </w:r>
          </w:p>
          <w:p w14:paraId="275349E2" w14:textId="77777777" w:rsidR="003E072F" w:rsidRPr="00917DC8" w:rsidRDefault="003E072F" w:rsidP="00917DC8">
            <w:pPr>
              <w:spacing w:before="120" w:after="120"/>
              <w:rPr>
                <w:rFonts w:asciiTheme="minorHAnsi" w:hAnsiTheme="minorHAnsi"/>
                <w:b/>
                <w:sz w:val="22"/>
                <w:szCs w:val="22"/>
              </w:rPr>
            </w:pPr>
          </w:p>
          <w:p w14:paraId="41463765" w14:textId="77777777" w:rsidR="003E072F" w:rsidRPr="00917DC8" w:rsidRDefault="003E072F" w:rsidP="00917DC8">
            <w:pPr>
              <w:spacing w:before="120" w:after="120"/>
              <w:rPr>
                <w:rFonts w:asciiTheme="minorHAnsi" w:hAnsiTheme="minorHAnsi"/>
                <w:b/>
                <w:sz w:val="22"/>
                <w:szCs w:val="22"/>
              </w:rPr>
            </w:pPr>
          </w:p>
          <w:p w14:paraId="3DC804CB" w14:textId="77777777" w:rsidR="003E072F" w:rsidRPr="00917DC8" w:rsidRDefault="003E072F" w:rsidP="00917DC8">
            <w:pPr>
              <w:spacing w:before="120" w:after="120"/>
              <w:rPr>
                <w:rFonts w:asciiTheme="minorHAnsi" w:hAnsiTheme="minorHAnsi"/>
                <w:b/>
                <w:sz w:val="22"/>
                <w:szCs w:val="22"/>
              </w:rPr>
            </w:pPr>
          </w:p>
        </w:tc>
        <w:tc>
          <w:tcPr>
            <w:tcW w:w="7416" w:type="dxa"/>
          </w:tcPr>
          <w:p w14:paraId="3D6CB730" w14:textId="68DEE40F" w:rsidR="003E072F" w:rsidRPr="00917DC8" w:rsidRDefault="003E072F" w:rsidP="00917DC8">
            <w:pPr>
              <w:spacing w:before="120" w:after="120"/>
              <w:rPr>
                <w:rFonts w:asciiTheme="minorHAnsi" w:hAnsiTheme="minorHAnsi"/>
                <w:sz w:val="22"/>
                <w:szCs w:val="22"/>
              </w:rPr>
            </w:pPr>
            <w:r w:rsidRPr="00917DC8">
              <w:rPr>
                <w:rFonts w:asciiTheme="minorHAnsi" w:hAnsiTheme="minorHAnsi"/>
                <w:sz w:val="22"/>
                <w:szCs w:val="22"/>
              </w:rPr>
              <w:t xml:space="preserve">Ze względu na interaktywną formę wykładu uczestnikom przed spotkaniem należy rozdać jedynie materiały dodatkowe, natomiast wydruk prezentacji należy im przekazać </w:t>
            </w:r>
            <w:r w:rsidR="00AC6718" w:rsidRPr="00917DC8">
              <w:rPr>
                <w:rFonts w:asciiTheme="minorHAnsi" w:hAnsiTheme="minorHAnsi"/>
                <w:sz w:val="22"/>
                <w:szCs w:val="22"/>
                <w:u w:val="single"/>
              </w:rPr>
              <w:t>po</w:t>
            </w:r>
            <w:r w:rsidRPr="00917DC8">
              <w:rPr>
                <w:rFonts w:asciiTheme="minorHAnsi" w:hAnsiTheme="minorHAnsi"/>
                <w:sz w:val="22"/>
                <w:szCs w:val="22"/>
                <w:u w:val="single"/>
              </w:rPr>
              <w:t xml:space="preserve"> części wykładowej</w:t>
            </w:r>
            <w:r w:rsidRPr="00917DC8">
              <w:rPr>
                <w:rFonts w:asciiTheme="minorHAnsi" w:hAnsiTheme="minorHAnsi"/>
                <w:sz w:val="22"/>
                <w:szCs w:val="22"/>
              </w:rPr>
              <w:t xml:space="preserve">.  </w:t>
            </w:r>
          </w:p>
        </w:tc>
      </w:tr>
    </w:tbl>
    <w:p w14:paraId="2C352B3A" w14:textId="77777777" w:rsidR="003E072F" w:rsidRPr="00917DC8" w:rsidRDefault="003E072F" w:rsidP="00917DC8">
      <w:pPr>
        <w:spacing w:before="120" w:after="120"/>
        <w:rPr>
          <w:rFonts w:asciiTheme="minorHAnsi" w:hAnsiTheme="minorHAnsi"/>
          <w:b/>
          <w:sz w:val="22"/>
          <w:szCs w:val="22"/>
        </w:rPr>
      </w:pPr>
    </w:p>
    <w:sectPr w:rsidR="003E072F" w:rsidRPr="00917DC8" w:rsidSect="00730C07">
      <w:footerReference w:type="even" r:id="rId34"/>
      <w:footerReference w:type="default" r:id="rId35"/>
      <w:pgSz w:w="11900" w:h="16840"/>
      <w:pgMar w:top="1123"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207DF272" w14:textId="77777777" w:rsidR="004603BF" w:rsidRDefault="004603BF" w:rsidP="00C15B87">
      <w:r>
        <w:separator/>
      </w:r>
    </w:p>
  </w:endnote>
  <w:endnote w:type="continuationSeparator" w:id="0">
    <w:p w14:paraId="6E741888" w14:textId="77777777" w:rsidR="004603BF" w:rsidRDefault="004603BF" w:rsidP="00C15B8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alibri">
    <w:panose1 w:val="020F0502020204030204"/>
    <w:charset w:val="EE"/>
    <w:family w:val="swiss"/>
    <w:pitch w:val="variable"/>
    <w:sig w:usb0="E4002EFF" w:usb1="C000247B" w:usb2="00000009" w:usb3="00000000" w:csb0="000001FF" w:csb1="00000000"/>
  </w:font>
  <w:font w:name="Segoe UI">
    <w:panose1 w:val="020B0502040204020203"/>
    <w:charset w:val="EE"/>
    <w:family w:val="swiss"/>
    <w:pitch w:val="variable"/>
    <w:sig w:usb0="E4002EFF" w:usb1="C000E47F" w:usb2="00000009" w:usb3="00000000" w:csb0="000001FF" w:csb1="00000000"/>
  </w:font>
  <w:font w:name="Calibri Light">
    <w:panose1 w:val="020F0302020204030204"/>
    <w:charset w:val="EE"/>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806B0DC" w14:textId="77777777" w:rsidR="002372B8" w:rsidRDefault="002372B8" w:rsidP="006410A9">
    <w:pPr>
      <w:pStyle w:val="Stopka"/>
      <w:framePr w:wrap="none" w:vAnchor="text" w:hAnchor="margin" w:xAlign="right" w:y="1"/>
      <w:rPr>
        <w:rStyle w:val="Numerstrony"/>
      </w:rPr>
    </w:pPr>
    <w:r>
      <w:rPr>
        <w:rStyle w:val="Numerstrony"/>
      </w:rPr>
      <w:fldChar w:fldCharType="begin"/>
    </w:r>
    <w:r>
      <w:rPr>
        <w:rStyle w:val="Numerstrony"/>
      </w:rPr>
      <w:instrText xml:space="preserve">PAGE  </w:instrText>
    </w:r>
    <w:r>
      <w:rPr>
        <w:rStyle w:val="Numerstrony"/>
      </w:rPr>
      <w:fldChar w:fldCharType="end"/>
    </w:r>
  </w:p>
  <w:p w14:paraId="73BBB180" w14:textId="77777777" w:rsidR="002372B8" w:rsidRDefault="002372B8" w:rsidP="00C15B87">
    <w:pPr>
      <w:pStyle w:val="Stopka"/>
      <w:ind w:right="360"/>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819E3C8" w14:textId="6F8C272D" w:rsidR="002372B8" w:rsidRPr="00AE4C92" w:rsidRDefault="002372B8" w:rsidP="00792920">
    <w:pPr>
      <w:pStyle w:val="Stopka"/>
      <w:jc w:val="right"/>
      <w:rPr>
        <w:color w:val="4472C4"/>
      </w:rPr>
    </w:pPr>
    <w:r w:rsidRPr="00AE4C92">
      <w:rPr>
        <w:color w:val="4472C4"/>
      </w:rPr>
      <w:t xml:space="preserve">Strona </w:t>
    </w:r>
    <w:r w:rsidRPr="00AE4C92">
      <w:rPr>
        <w:color w:val="4472C4"/>
      </w:rPr>
      <w:fldChar w:fldCharType="begin"/>
    </w:r>
    <w:r w:rsidRPr="00AE4C92">
      <w:rPr>
        <w:color w:val="4472C4"/>
      </w:rPr>
      <w:instrText>PAGE  \* Arabic  \* MERGEFORMAT</w:instrText>
    </w:r>
    <w:r w:rsidRPr="00AE4C92">
      <w:rPr>
        <w:color w:val="4472C4"/>
      </w:rPr>
      <w:fldChar w:fldCharType="separate"/>
    </w:r>
    <w:r w:rsidR="00D60B1B">
      <w:rPr>
        <w:noProof/>
        <w:color w:val="4472C4"/>
      </w:rPr>
      <w:t>1</w:t>
    </w:r>
    <w:r w:rsidRPr="00AE4C92">
      <w:rPr>
        <w:color w:val="4472C4"/>
      </w:rPr>
      <w:fldChar w:fldCharType="end"/>
    </w:r>
    <w:r w:rsidRPr="00AE4C92">
      <w:rPr>
        <w:color w:val="4472C4"/>
      </w:rPr>
      <w:t xml:space="preserve"> z </w:t>
    </w:r>
    <w:r w:rsidRPr="00AE4C92">
      <w:rPr>
        <w:color w:val="4472C4"/>
      </w:rPr>
      <w:fldChar w:fldCharType="begin"/>
    </w:r>
    <w:r w:rsidRPr="00AE4C92">
      <w:rPr>
        <w:color w:val="4472C4"/>
      </w:rPr>
      <w:instrText>NUMPAGES \ * arabskie \ * MERGEFORMAT</w:instrText>
    </w:r>
    <w:r w:rsidRPr="00AE4C92">
      <w:rPr>
        <w:color w:val="4472C4"/>
      </w:rPr>
      <w:fldChar w:fldCharType="separate"/>
    </w:r>
    <w:r w:rsidR="00D60B1B">
      <w:rPr>
        <w:noProof/>
        <w:color w:val="4472C4"/>
      </w:rPr>
      <w:t>23</w:t>
    </w:r>
    <w:r w:rsidRPr="00AE4C92">
      <w:rPr>
        <w:color w:val="4472C4"/>
      </w:rPr>
      <w:fldChar w:fldCharType="end"/>
    </w:r>
  </w:p>
  <w:p w14:paraId="54444048" w14:textId="77777777" w:rsidR="002372B8" w:rsidRDefault="002372B8" w:rsidP="00C15B87">
    <w:pPr>
      <w:pStyle w:val="Stopka"/>
      <w:ind w:right="360"/>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7887599D" w14:textId="77777777" w:rsidR="004603BF" w:rsidRDefault="004603BF" w:rsidP="00C15B87">
      <w:r>
        <w:separator/>
      </w:r>
    </w:p>
  </w:footnote>
  <w:footnote w:type="continuationSeparator" w:id="0">
    <w:p w14:paraId="58EBE714" w14:textId="77777777" w:rsidR="004603BF" w:rsidRDefault="004603BF" w:rsidP="00C15B87">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4A60337"/>
    <w:multiLevelType w:val="hybridMultilevel"/>
    <w:tmpl w:val="22A2F606"/>
    <w:lvl w:ilvl="0" w:tplc="F3B2AB42">
      <w:start w:val="1"/>
      <w:numFmt w:val="bullet"/>
      <w:lvlText w:val=""/>
      <w:lvlJc w:val="left"/>
      <w:pPr>
        <w:tabs>
          <w:tab w:val="num" w:pos="720"/>
        </w:tabs>
        <w:ind w:left="720" w:hanging="360"/>
      </w:pPr>
      <w:rPr>
        <w:rFonts w:ascii="Wingdings" w:hAnsi="Wingdings" w:hint="default"/>
      </w:rPr>
    </w:lvl>
    <w:lvl w:ilvl="1" w:tplc="998038A2" w:tentative="1">
      <w:start w:val="1"/>
      <w:numFmt w:val="bullet"/>
      <w:lvlText w:val=""/>
      <w:lvlJc w:val="left"/>
      <w:pPr>
        <w:tabs>
          <w:tab w:val="num" w:pos="1440"/>
        </w:tabs>
        <w:ind w:left="1440" w:hanging="360"/>
      </w:pPr>
      <w:rPr>
        <w:rFonts w:ascii="Wingdings" w:hAnsi="Wingdings" w:hint="default"/>
      </w:rPr>
    </w:lvl>
    <w:lvl w:ilvl="2" w:tplc="31D41A14" w:tentative="1">
      <w:start w:val="1"/>
      <w:numFmt w:val="bullet"/>
      <w:lvlText w:val=""/>
      <w:lvlJc w:val="left"/>
      <w:pPr>
        <w:tabs>
          <w:tab w:val="num" w:pos="2160"/>
        </w:tabs>
        <w:ind w:left="2160" w:hanging="360"/>
      </w:pPr>
      <w:rPr>
        <w:rFonts w:ascii="Wingdings" w:hAnsi="Wingdings" w:hint="default"/>
      </w:rPr>
    </w:lvl>
    <w:lvl w:ilvl="3" w:tplc="B1DAA7E4" w:tentative="1">
      <w:start w:val="1"/>
      <w:numFmt w:val="bullet"/>
      <w:lvlText w:val=""/>
      <w:lvlJc w:val="left"/>
      <w:pPr>
        <w:tabs>
          <w:tab w:val="num" w:pos="2880"/>
        </w:tabs>
        <w:ind w:left="2880" w:hanging="360"/>
      </w:pPr>
      <w:rPr>
        <w:rFonts w:ascii="Wingdings" w:hAnsi="Wingdings" w:hint="default"/>
      </w:rPr>
    </w:lvl>
    <w:lvl w:ilvl="4" w:tplc="72DCFA4E" w:tentative="1">
      <w:start w:val="1"/>
      <w:numFmt w:val="bullet"/>
      <w:lvlText w:val=""/>
      <w:lvlJc w:val="left"/>
      <w:pPr>
        <w:tabs>
          <w:tab w:val="num" w:pos="3600"/>
        </w:tabs>
        <w:ind w:left="3600" w:hanging="360"/>
      </w:pPr>
      <w:rPr>
        <w:rFonts w:ascii="Wingdings" w:hAnsi="Wingdings" w:hint="default"/>
      </w:rPr>
    </w:lvl>
    <w:lvl w:ilvl="5" w:tplc="4B3EDF68" w:tentative="1">
      <w:start w:val="1"/>
      <w:numFmt w:val="bullet"/>
      <w:lvlText w:val=""/>
      <w:lvlJc w:val="left"/>
      <w:pPr>
        <w:tabs>
          <w:tab w:val="num" w:pos="4320"/>
        </w:tabs>
        <w:ind w:left="4320" w:hanging="360"/>
      </w:pPr>
      <w:rPr>
        <w:rFonts w:ascii="Wingdings" w:hAnsi="Wingdings" w:hint="default"/>
      </w:rPr>
    </w:lvl>
    <w:lvl w:ilvl="6" w:tplc="19506236" w:tentative="1">
      <w:start w:val="1"/>
      <w:numFmt w:val="bullet"/>
      <w:lvlText w:val=""/>
      <w:lvlJc w:val="left"/>
      <w:pPr>
        <w:tabs>
          <w:tab w:val="num" w:pos="5040"/>
        </w:tabs>
        <w:ind w:left="5040" w:hanging="360"/>
      </w:pPr>
      <w:rPr>
        <w:rFonts w:ascii="Wingdings" w:hAnsi="Wingdings" w:hint="default"/>
      </w:rPr>
    </w:lvl>
    <w:lvl w:ilvl="7" w:tplc="288247AC" w:tentative="1">
      <w:start w:val="1"/>
      <w:numFmt w:val="bullet"/>
      <w:lvlText w:val=""/>
      <w:lvlJc w:val="left"/>
      <w:pPr>
        <w:tabs>
          <w:tab w:val="num" w:pos="5760"/>
        </w:tabs>
        <w:ind w:left="5760" w:hanging="360"/>
      </w:pPr>
      <w:rPr>
        <w:rFonts w:ascii="Wingdings" w:hAnsi="Wingdings" w:hint="default"/>
      </w:rPr>
    </w:lvl>
    <w:lvl w:ilvl="8" w:tplc="000C3580" w:tentative="1">
      <w:start w:val="1"/>
      <w:numFmt w:val="bullet"/>
      <w:lvlText w:val=""/>
      <w:lvlJc w:val="left"/>
      <w:pPr>
        <w:tabs>
          <w:tab w:val="num" w:pos="6480"/>
        </w:tabs>
        <w:ind w:left="6480" w:hanging="360"/>
      </w:pPr>
      <w:rPr>
        <w:rFonts w:ascii="Wingdings" w:hAnsi="Wingdings" w:hint="default"/>
      </w:rPr>
    </w:lvl>
  </w:abstractNum>
  <w:abstractNum w:abstractNumId="1" w15:restartNumberingAfterBreak="0">
    <w:nsid w:val="04C77BBC"/>
    <w:multiLevelType w:val="hybridMultilevel"/>
    <w:tmpl w:val="AF889B56"/>
    <w:lvl w:ilvl="0" w:tplc="0415000F">
      <w:start w:val="1"/>
      <w:numFmt w:val="decimal"/>
      <w:lvlText w:val="%1."/>
      <w:lvlJc w:val="left"/>
      <w:pPr>
        <w:ind w:left="720" w:hanging="360"/>
      </w:pPr>
      <w:rPr>
        <w:rFonts w:cs="Times New Roman" w:hint="default"/>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2" w15:restartNumberingAfterBreak="0">
    <w:nsid w:val="0AC006D0"/>
    <w:multiLevelType w:val="hybridMultilevel"/>
    <w:tmpl w:val="372CF9F6"/>
    <w:lvl w:ilvl="0" w:tplc="0F56CFA2">
      <w:start w:val="1"/>
      <w:numFmt w:val="bullet"/>
      <w:lvlText w:val=""/>
      <w:lvlJc w:val="left"/>
      <w:pPr>
        <w:tabs>
          <w:tab w:val="num" w:pos="720"/>
        </w:tabs>
        <w:ind w:left="720" w:hanging="360"/>
      </w:pPr>
      <w:rPr>
        <w:rFonts w:ascii="Wingdings" w:hAnsi="Wingdings" w:hint="default"/>
      </w:rPr>
    </w:lvl>
    <w:lvl w:ilvl="1" w:tplc="226E48AA" w:tentative="1">
      <w:start w:val="1"/>
      <w:numFmt w:val="bullet"/>
      <w:lvlText w:val=""/>
      <w:lvlJc w:val="left"/>
      <w:pPr>
        <w:tabs>
          <w:tab w:val="num" w:pos="1440"/>
        </w:tabs>
        <w:ind w:left="1440" w:hanging="360"/>
      </w:pPr>
      <w:rPr>
        <w:rFonts w:ascii="Wingdings" w:hAnsi="Wingdings" w:hint="default"/>
      </w:rPr>
    </w:lvl>
    <w:lvl w:ilvl="2" w:tplc="070E00F8" w:tentative="1">
      <w:start w:val="1"/>
      <w:numFmt w:val="bullet"/>
      <w:lvlText w:val=""/>
      <w:lvlJc w:val="left"/>
      <w:pPr>
        <w:tabs>
          <w:tab w:val="num" w:pos="2160"/>
        </w:tabs>
        <w:ind w:left="2160" w:hanging="360"/>
      </w:pPr>
      <w:rPr>
        <w:rFonts w:ascii="Wingdings" w:hAnsi="Wingdings" w:hint="default"/>
      </w:rPr>
    </w:lvl>
    <w:lvl w:ilvl="3" w:tplc="69FEA8E0" w:tentative="1">
      <w:start w:val="1"/>
      <w:numFmt w:val="bullet"/>
      <w:lvlText w:val=""/>
      <w:lvlJc w:val="left"/>
      <w:pPr>
        <w:tabs>
          <w:tab w:val="num" w:pos="2880"/>
        </w:tabs>
        <w:ind w:left="2880" w:hanging="360"/>
      </w:pPr>
      <w:rPr>
        <w:rFonts w:ascii="Wingdings" w:hAnsi="Wingdings" w:hint="default"/>
      </w:rPr>
    </w:lvl>
    <w:lvl w:ilvl="4" w:tplc="05A8531C" w:tentative="1">
      <w:start w:val="1"/>
      <w:numFmt w:val="bullet"/>
      <w:lvlText w:val=""/>
      <w:lvlJc w:val="left"/>
      <w:pPr>
        <w:tabs>
          <w:tab w:val="num" w:pos="3600"/>
        </w:tabs>
        <w:ind w:left="3600" w:hanging="360"/>
      </w:pPr>
      <w:rPr>
        <w:rFonts w:ascii="Wingdings" w:hAnsi="Wingdings" w:hint="default"/>
      </w:rPr>
    </w:lvl>
    <w:lvl w:ilvl="5" w:tplc="E1CCFCE0" w:tentative="1">
      <w:start w:val="1"/>
      <w:numFmt w:val="bullet"/>
      <w:lvlText w:val=""/>
      <w:lvlJc w:val="left"/>
      <w:pPr>
        <w:tabs>
          <w:tab w:val="num" w:pos="4320"/>
        </w:tabs>
        <w:ind w:left="4320" w:hanging="360"/>
      </w:pPr>
      <w:rPr>
        <w:rFonts w:ascii="Wingdings" w:hAnsi="Wingdings" w:hint="default"/>
      </w:rPr>
    </w:lvl>
    <w:lvl w:ilvl="6" w:tplc="DF44C1E2" w:tentative="1">
      <w:start w:val="1"/>
      <w:numFmt w:val="bullet"/>
      <w:lvlText w:val=""/>
      <w:lvlJc w:val="left"/>
      <w:pPr>
        <w:tabs>
          <w:tab w:val="num" w:pos="5040"/>
        </w:tabs>
        <w:ind w:left="5040" w:hanging="360"/>
      </w:pPr>
      <w:rPr>
        <w:rFonts w:ascii="Wingdings" w:hAnsi="Wingdings" w:hint="default"/>
      </w:rPr>
    </w:lvl>
    <w:lvl w:ilvl="7" w:tplc="AF96C214" w:tentative="1">
      <w:start w:val="1"/>
      <w:numFmt w:val="bullet"/>
      <w:lvlText w:val=""/>
      <w:lvlJc w:val="left"/>
      <w:pPr>
        <w:tabs>
          <w:tab w:val="num" w:pos="5760"/>
        </w:tabs>
        <w:ind w:left="5760" w:hanging="360"/>
      </w:pPr>
      <w:rPr>
        <w:rFonts w:ascii="Wingdings" w:hAnsi="Wingdings" w:hint="default"/>
      </w:rPr>
    </w:lvl>
    <w:lvl w:ilvl="8" w:tplc="2970271E"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151D1B34"/>
    <w:multiLevelType w:val="hybridMultilevel"/>
    <w:tmpl w:val="E31AF358"/>
    <w:lvl w:ilvl="0" w:tplc="E4BEE9EE">
      <w:start w:val="1"/>
      <w:numFmt w:val="decimal"/>
      <w:lvlText w:val="%1."/>
      <w:lvlJc w:val="left"/>
      <w:pPr>
        <w:ind w:left="720" w:hanging="360"/>
      </w:pPr>
      <w:rPr>
        <w:rFonts w:cs="Times New Roman" w:hint="default"/>
        <w:color w:val="231F20"/>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4" w15:restartNumberingAfterBreak="0">
    <w:nsid w:val="1D1F524D"/>
    <w:multiLevelType w:val="hybridMultilevel"/>
    <w:tmpl w:val="C3BA37E0"/>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 w15:restartNumberingAfterBreak="0">
    <w:nsid w:val="1D4A5881"/>
    <w:multiLevelType w:val="hybridMultilevel"/>
    <w:tmpl w:val="6C2E8F68"/>
    <w:lvl w:ilvl="0" w:tplc="79DC56E8">
      <w:start w:val="1"/>
      <w:numFmt w:val="decimal"/>
      <w:lvlText w:val="%1."/>
      <w:lvlJc w:val="left"/>
      <w:pPr>
        <w:ind w:left="720" w:hanging="360"/>
      </w:pPr>
      <w:rPr>
        <w:rFonts w:ascii="Calibri" w:hAnsi="Calibri" w:cs="Times New Roman" w:hint="default"/>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6" w15:restartNumberingAfterBreak="0">
    <w:nsid w:val="33FB54A5"/>
    <w:multiLevelType w:val="hybridMultilevel"/>
    <w:tmpl w:val="FB86E56C"/>
    <w:lvl w:ilvl="0" w:tplc="EE5CD4F8">
      <w:start w:val="1"/>
      <w:numFmt w:val="bullet"/>
      <w:lvlText w:val=""/>
      <w:lvlJc w:val="left"/>
      <w:pPr>
        <w:tabs>
          <w:tab w:val="num" w:pos="720"/>
        </w:tabs>
        <w:ind w:left="720" w:hanging="360"/>
      </w:pPr>
      <w:rPr>
        <w:rFonts w:ascii="Wingdings" w:hAnsi="Wingdings" w:hint="default"/>
      </w:rPr>
    </w:lvl>
    <w:lvl w:ilvl="1" w:tplc="BE788BE4" w:tentative="1">
      <w:start w:val="1"/>
      <w:numFmt w:val="bullet"/>
      <w:lvlText w:val=""/>
      <w:lvlJc w:val="left"/>
      <w:pPr>
        <w:tabs>
          <w:tab w:val="num" w:pos="1440"/>
        </w:tabs>
        <w:ind w:left="1440" w:hanging="360"/>
      </w:pPr>
      <w:rPr>
        <w:rFonts w:ascii="Wingdings" w:hAnsi="Wingdings" w:hint="default"/>
      </w:rPr>
    </w:lvl>
    <w:lvl w:ilvl="2" w:tplc="46F45108" w:tentative="1">
      <w:start w:val="1"/>
      <w:numFmt w:val="bullet"/>
      <w:lvlText w:val=""/>
      <w:lvlJc w:val="left"/>
      <w:pPr>
        <w:tabs>
          <w:tab w:val="num" w:pos="2160"/>
        </w:tabs>
        <w:ind w:left="2160" w:hanging="360"/>
      </w:pPr>
      <w:rPr>
        <w:rFonts w:ascii="Wingdings" w:hAnsi="Wingdings" w:hint="default"/>
      </w:rPr>
    </w:lvl>
    <w:lvl w:ilvl="3" w:tplc="FE5E1892" w:tentative="1">
      <w:start w:val="1"/>
      <w:numFmt w:val="bullet"/>
      <w:lvlText w:val=""/>
      <w:lvlJc w:val="left"/>
      <w:pPr>
        <w:tabs>
          <w:tab w:val="num" w:pos="2880"/>
        </w:tabs>
        <w:ind w:left="2880" w:hanging="360"/>
      </w:pPr>
      <w:rPr>
        <w:rFonts w:ascii="Wingdings" w:hAnsi="Wingdings" w:hint="default"/>
      </w:rPr>
    </w:lvl>
    <w:lvl w:ilvl="4" w:tplc="D6C4A246" w:tentative="1">
      <w:start w:val="1"/>
      <w:numFmt w:val="bullet"/>
      <w:lvlText w:val=""/>
      <w:lvlJc w:val="left"/>
      <w:pPr>
        <w:tabs>
          <w:tab w:val="num" w:pos="3600"/>
        </w:tabs>
        <w:ind w:left="3600" w:hanging="360"/>
      </w:pPr>
      <w:rPr>
        <w:rFonts w:ascii="Wingdings" w:hAnsi="Wingdings" w:hint="default"/>
      </w:rPr>
    </w:lvl>
    <w:lvl w:ilvl="5" w:tplc="C83646DC" w:tentative="1">
      <w:start w:val="1"/>
      <w:numFmt w:val="bullet"/>
      <w:lvlText w:val=""/>
      <w:lvlJc w:val="left"/>
      <w:pPr>
        <w:tabs>
          <w:tab w:val="num" w:pos="4320"/>
        </w:tabs>
        <w:ind w:left="4320" w:hanging="360"/>
      </w:pPr>
      <w:rPr>
        <w:rFonts w:ascii="Wingdings" w:hAnsi="Wingdings" w:hint="default"/>
      </w:rPr>
    </w:lvl>
    <w:lvl w:ilvl="6" w:tplc="DC346840" w:tentative="1">
      <w:start w:val="1"/>
      <w:numFmt w:val="bullet"/>
      <w:lvlText w:val=""/>
      <w:lvlJc w:val="left"/>
      <w:pPr>
        <w:tabs>
          <w:tab w:val="num" w:pos="5040"/>
        </w:tabs>
        <w:ind w:left="5040" w:hanging="360"/>
      </w:pPr>
      <w:rPr>
        <w:rFonts w:ascii="Wingdings" w:hAnsi="Wingdings" w:hint="default"/>
      </w:rPr>
    </w:lvl>
    <w:lvl w:ilvl="7" w:tplc="BEAA04E8" w:tentative="1">
      <w:start w:val="1"/>
      <w:numFmt w:val="bullet"/>
      <w:lvlText w:val=""/>
      <w:lvlJc w:val="left"/>
      <w:pPr>
        <w:tabs>
          <w:tab w:val="num" w:pos="5760"/>
        </w:tabs>
        <w:ind w:left="5760" w:hanging="360"/>
      </w:pPr>
      <w:rPr>
        <w:rFonts w:ascii="Wingdings" w:hAnsi="Wingdings" w:hint="default"/>
      </w:rPr>
    </w:lvl>
    <w:lvl w:ilvl="8" w:tplc="8334C9C4"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35831E85"/>
    <w:multiLevelType w:val="hybridMultilevel"/>
    <w:tmpl w:val="ED6CF960"/>
    <w:lvl w:ilvl="0" w:tplc="0415000F">
      <w:start w:val="1"/>
      <w:numFmt w:val="decimal"/>
      <w:lvlText w:val="%1."/>
      <w:lvlJc w:val="left"/>
      <w:pPr>
        <w:ind w:left="720" w:hanging="360"/>
      </w:pPr>
      <w:rPr>
        <w:rFonts w:cs="Times New Roman" w:hint="default"/>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8" w15:restartNumberingAfterBreak="0">
    <w:nsid w:val="38671312"/>
    <w:multiLevelType w:val="hybridMultilevel"/>
    <w:tmpl w:val="3C1C8FB6"/>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 w15:restartNumberingAfterBreak="0">
    <w:nsid w:val="40274BE8"/>
    <w:multiLevelType w:val="hybridMultilevel"/>
    <w:tmpl w:val="7BE23260"/>
    <w:lvl w:ilvl="0" w:tplc="0415000F">
      <w:start w:val="1"/>
      <w:numFmt w:val="decimal"/>
      <w:lvlText w:val="%1."/>
      <w:lvlJc w:val="left"/>
      <w:pPr>
        <w:ind w:left="720" w:hanging="360"/>
      </w:pPr>
      <w:rPr>
        <w:rFonts w:cs="Times New Roman" w:hint="default"/>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num w:numId="1">
    <w:abstractNumId w:val="5"/>
  </w:num>
  <w:num w:numId="2">
    <w:abstractNumId w:val="7"/>
  </w:num>
  <w:num w:numId="3">
    <w:abstractNumId w:val="3"/>
  </w:num>
  <w:num w:numId="4">
    <w:abstractNumId w:val="9"/>
  </w:num>
  <w:num w:numId="5">
    <w:abstractNumId w:val="1"/>
  </w:num>
  <w:num w:numId="6">
    <w:abstractNumId w:val="8"/>
  </w:num>
  <w:num w:numId="7">
    <w:abstractNumId w:val="4"/>
  </w:num>
  <w:num w:numId="8">
    <w:abstractNumId w:val="6"/>
  </w:num>
  <w:num w:numId="9">
    <w:abstractNumId w:val="0"/>
  </w:num>
  <w:num w:numId="10">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A04F37"/>
    <w:rsid w:val="0002259C"/>
    <w:rsid w:val="00024815"/>
    <w:rsid w:val="000364E8"/>
    <w:rsid w:val="000406C7"/>
    <w:rsid w:val="00040F10"/>
    <w:rsid w:val="00041424"/>
    <w:rsid w:val="000625E3"/>
    <w:rsid w:val="00062650"/>
    <w:rsid w:val="00066724"/>
    <w:rsid w:val="000737A0"/>
    <w:rsid w:val="00074082"/>
    <w:rsid w:val="00082A67"/>
    <w:rsid w:val="000918E7"/>
    <w:rsid w:val="00092045"/>
    <w:rsid w:val="0009564C"/>
    <w:rsid w:val="0009786B"/>
    <w:rsid w:val="000A067A"/>
    <w:rsid w:val="000A16D0"/>
    <w:rsid w:val="000B0066"/>
    <w:rsid w:val="000C037B"/>
    <w:rsid w:val="000C41EB"/>
    <w:rsid w:val="000D03D9"/>
    <w:rsid w:val="000D409E"/>
    <w:rsid w:val="000D7538"/>
    <w:rsid w:val="000E5F8C"/>
    <w:rsid w:val="000E70A6"/>
    <w:rsid w:val="000F7E1E"/>
    <w:rsid w:val="00100D1B"/>
    <w:rsid w:val="00107338"/>
    <w:rsid w:val="00107767"/>
    <w:rsid w:val="00120C13"/>
    <w:rsid w:val="0012194C"/>
    <w:rsid w:val="0013088B"/>
    <w:rsid w:val="00130CA5"/>
    <w:rsid w:val="00142BBF"/>
    <w:rsid w:val="0014381B"/>
    <w:rsid w:val="00147F7A"/>
    <w:rsid w:val="00154162"/>
    <w:rsid w:val="0015430B"/>
    <w:rsid w:val="00155E6D"/>
    <w:rsid w:val="00156C23"/>
    <w:rsid w:val="0018624D"/>
    <w:rsid w:val="0019738B"/>
    <w:rsid w:val="001A194B"/>
    <w:rsid w:val="001A311B"/>
    <w:rsid w:val="001B1CF2"/>
    <w:rsid w:val="001B58F7"/>
    <w:rsid w:val="001D1CFD"/>
    <w:rsid w:val="001E2C36"/>
    <w:rsid w:val="001E511A"/>
    <w:rsid w:val="001F0835"/>
    <w:rsid w:val="001F1087"/>
    <w:rsid w:val="00200484"/>
    <w:rsid w:val="0020466C"/>
    <w:rsid w:val="00206AB3"/>
    <w:rsid w:val="00221ED3"/>
    <w:rsid w:val="002262CB"/>
    <w:rsid w:val="002372B8"/>
    <w:rsid w:val="00237FB3"/>
    <w:rsid w:val="00240B1F"/>
    <w:rsid w:val="00240FE7"/>
    <w:rsid w:val="0025238D"/>
    <w:rsid w:val="0025255A"/>
    <w:rsid w:val="00262409"/>
    <w:rsid w:val="00267959"/>
    <w:rsid w:val="0027376F"/>
    <w:rsid w:val="0027525B"/>
    <w:rsid w:val="00276C17"/>
    <w:rsid w:val="0028225C"/>
    <w:rsid w:val="00284057"/>
    <w:rsid w:val="002853D3"/>
    <w:rsid w:val="00286655"/>
    <w:rsid w:val="00286D2D"/>
    <w:rsid w:val="0028761A"/>
    <w:rsid w:val="00290D59"/>
    <w:rsid w:val="00297625"/>
    <w:rsid w:val="002A342D"/>
    <w:rsid w:val="002B112A"/>
    <w:rsid w:val="002B68A6"/>
    <w:rsid w:val="002C04E0"/>
    <w:rsid w:val="002C521C"/>
    <w:rsid w:val="002C7730"/>
    <w:rsid w:val="002D03E7"/>
    <w:rsid w:val="002D3F03"/>
    <w:rsid w:val="002D7B94"/>
    <w:rsid w:val="002E0DCA"/>
    <w:rsid w:val="002E1305"/>
    <w:rsid w:val="002E1B4C"/>
    <w:rsid w:val="002E7CCA"/>
    <w:rsid w:val="002F2521"/>
    <w:rsid w:val="002F668D"/>
    <w:rsid w:val="003018AA"/>
    <w:rsid w:val="003051F0"/>
    <w:rsid w:val="00320467"/>
    <w:rsid w:val="00320E5D"/>
    <w:rsid w:val="00322399"/>
    <w:rsid w:val="00324459"/>
    <w:rsid w:val="00331CEB"/>
    <w:rsid w:val="00335497"/>
    <w:rsid w:val="003373E4"/>
    <w:rsid w:val="00340BB9"/>
    <w:rsid w:val="00342C88"/>
    <w:rsid w:val="00345047"/>
    <w:rsid w:val="00346C40"/>
    <w:rsid w:val="00355152"/>
    <w:rsid w:val="00360CB4"/>
    <w:rsid w:val="00375D37"/>
    <w:rsid w:val="00381022"/>
    <w:rsid w:val="003814DC"/>
    <w:rsid w:val="0039071F"/>
    <w:rsid w:val="003979FC"/>
    <w:rsid w:val="003A11B8"/>
    <w:rsid w:val="003A1A91"/>
    <w:rsid w:val="003A2E50"/>
    <w:rsid w:val="003A3F9C"/>
    <w:rsid w:val="003A499C"/>
    <w:rsid w:val="003B280E"/>
    <w:rsid w:val="003B5136"/>
    <w:rsid w:val="003B6FE0"/>
    <w:rsid w:val="003C054B"/>
    <w:rsid w:val="003C1023"/>
    <w:rsid w:val="003C36A2"/>
    <w:rsid w:val="003C7856"/>
    <w:rsid w:val="003D3845"/>
    <w:rsid w:val="003D5A98"/>
    <w:rsid w:val="003D6214"/>
    <w:rsid w:val="003E072F"/>
    <w:rsid w:val="003E1F4D"/>
    <w:rsid w:val="003E263C"/>
    <w:rsid w:val="003E37A9"/>
    <w:rsid w:val="003E400C"/>
    <w:rsid w:val="003E60DF"/>
    <w:rsid w:val="003F6E54"/>
    <w:rsid w:val="00400E55"/>
    <w:rsid w:val="004018A8"/>
    <w:rsid w:val="0041197A"/>
    <w:rsid w:val="00421ACE"/>
    <w:rsid w:val="004349DD"/>
    <w:rsid w:val="00436C65"/>
    <w:rsid w:val="00446210"/>
    <w:rsid w:val="004603BF"/>
    <w:rsid w:val="00470157"/>
    <w:rsid w:val="00470AB7"/>
    <w:rsid w:val="00480C50"/>
    <w:rsid w:val="004863A5"/>
    <w:rsid w:val="0048650A"/>
    <w:rsid w:val="004912E3"/>
    <w:rsid w:val="00494704"/>
    <w:rsid w:val="004A4669"/>
    <w:rsid w:val="004A7B7A"/>
    <w:rsid w:val="004B19E2"/>
    <w:rsid w:val="004C3521"/>
    <w:rsid w:val="004C3A7F"/>
    <w:rsid w:val="004C3C24"/>
    <w:rsid w:val="004C3E20"/>
    <w:rsid w:val="004C4350"/>
    <w:rsid w:val="004C4ADC"/>
    <w:rsid w:val="004C7A43"/>
    <w:rsid w:val="004D0EA6"/>
    <w:rsid w:val="004D4082"/>
    <w:rsid w:val="004E69DA"/>
    <w:rsid w:val="004E71E4"/>
    <w:rsid w:val="004F17DB"/>
    <w:rsid w:val="004F3F51"/>
    <w:rsid w:val="004F4EE9"/>
    <w:rsid w:val="004F515E"/>
    <w:rsid w:val="00500F46"/>
    <w:rsid w:val="00502B0C"/>
    <w:rsid w:val="00503ADA"/>
    <w:rsid w:val="00504C62"/>
    <w:rsid w:val="00507581"/>
    <w:rsid w:val="00507862"/>
    <w:rsid w:val="0050793D"/>
    <w:rsid w:val="00510F8D"/>
    <w:rsid w:val="00511E19"/>
    <w:rsid w:val="00512A2B"/>
    <w:rsid w:val="00524A6E"/>
    <w:rsid w:val="005325B6"/>
    <w:rsid w:val="00545CF6"/>
    <w:rsid w:val="00546D23"/>
    <w:rsid w:val="00553339"/>
    <w:rsid w:val="00556474"/>
    <w:rsid w:val="00557562"/>
    <w:rsid w:val="0056064A"/>
    <w:rsid w:val="005616A4"/>
    <w:rsid w:val="00564885"/>
    <w:rsid w:val="00574535"/>
    <w:rsid w:val="00574A72"/>
    <w:rsid w:val="00575FA2"/>
    <w:rsid w:val="00581775"/>
    <w:rsid w:val="00593887"/>
    <w:rsid w:val="00595607"/>
    <w:rsid w:val="005A6605"/>
    <w:rsid w:val="005B3308"/>
    <w:rsid w:val="005B664D"/>
    <w:rsid w:val="005C15B1"/>
    <w:rsid w:val="005D2E0C"/>
    <w:rsid w:val="005D3F1B"/>
    <w:rsid w:val="005E0B55"/>
    <w:rsid w:val="005F100A"/>
    <w:rsid w:val="005F1748"/>
    <w:rsid w:val="005F331D"/>
    <w:rsid w:val="00604316"/>
    <w:rsid w:val="006061D6"/>
    <w:rsid w:val="00606361"/>
    <w:rsid w:val="00607986"/>
    <w:rsid w:val="00622B5D"/>
    <w:rsid w:val="00622CD0"/>
    <w:rsid w:val="0062460A"/>
    <w:rsid w:val="00630642"/>
    <w:rsid w:val="006410A9"/>
    <w:rsid w:val="00650968"/>
    <w:rsid w:val="006515ED"/>
    <w:rsid w:val="006543FC"/>
    <w:rsid w:val="006555CA"/>
    <w:rsid w:val="006555FF"/>
    <w:rsid w:val="006605DA"/>
    <w:rsid w:val="00662EA9"/>
    <w:rsid w:val="00664091"/>
    <w:rsid w:val="0066481A"/>
    <w:rsid w:val="0067150A"/>
    <w:rsid w:val="006736FE"/>
    <w:rsid w:val="006829AE"/>
    <w:rsid w:val="00691EB7"/>
    <w:rsid w:val="006979BB"/>
    <w:rsid w:val="006A0619"/>
    <w:rsid w:val="006A11E5"/>
    <w:rsid w:val="006B6063"/>
    <w:rsid w:val="006C32C3"/>
    <w:rsid w:val="006C56BE"/>
    <w:rsid w:val="006C7BE7"/>
    <w:rsid w:val="006D058D"/>
    <w:rsid w:val="006E0614"/>
    <w:rsid w:val="006F08EF"/>
    <w:rsid w:val="006F5460"/>
    <w:rsid w:val="006F66B2"/>
    <w:rsid w:val="00705037"/>
    <w:rsid w:val="00707597"/>
    <w:rsid w:val="007165D6"/>
    <w:rsid w:val="00716C7F"/>
    <w:rsid w:val="00720A67"/>
    <w:rsid w:val="00721B45"/>
    <w:rsid w:val="00724B3B"/>
    <w:rsid w:val="00726560"/>
    <w:rsid w:val="00730314"/>
    <w:rsid w:val="00730C07"/>
    <w:rsid w:val="0074270E"/>
    <w:rsid w:val="007504AF"/>
    <w:rsid w:val="007709D6"/>
    <w:rsid w:val="007731E8"/>
    <w:rsid w:val="00776544"/>
    <w:rsid w:val="007840F7"/>
    <w:rsid w:val="00792920"/>
    <w:rsid w:val="00793049"/>
    <w:rsid w:val="0079409C"/>
    <w:rsid w:val="00795A57"/>
    <w:rsid w:val="007A2859"/>
    <w:rsid w:val="007A6967"/>
    <w:rsid w:val="007A7275"/>
    <w:rsid w:val="007B2BE6"/>
    <w:rsid w:val="007B4CE6"/>
    <w:rsid w:val="007B4FDE"/>
    <w:rsid w:val="007C0976"/>
    <w:rsid w:val="007C2CAA"/>
    <w:rsid w:val="007C482D"/>
    <w:rsid w:val="007D1747"/>
    <w:rsid w:val="007D57C1"/>
    <w:rsid w:val="007E1305"/>
    <w:rsid w:val="007E74BD"/>
    <w:rsid w:val="007E75D6"/>
    <w:rsid w:val="007F2BDD"/>
    <w:rsid w:val="00807AC0"/>
    <w:rsid w:val="00810080"/>
    <w:rsid w:val="00811FC9"/>
    <w:rsid w:val="00820CCB"/>
    <w:rsid w:val="00823FA4"/>
    <w:rsid w:val="008240A9"/>
    <w:rsid w:val="008243C8"/>
    <w:rsid w:val="00825385"/>
    <w:rsid w:val="00833B35"/>
    <w:rsid w:val="00833C6B"/>
    <w:rsid w:val="00835238"/>
    <w:rsid w:val="00842ACD"/>
    <w:rsid w:val="00853AA4"/>
    <w:rsid w:val="00855EA9"/>
    <w:rsid w:val="00866615"/>
    <w:rsid w:val="00871D96"/>
    <w:rsid w:val="008742F3"/>
    <w:rsid w:val="00877CED"/>
    <w:rsid w:val="00882A29"/>
    <w:rsid w:val="00882E05"/>
    <w:rsid w:val="00887394"/>
    <w:rsid w:val="00894A6B"/>
    <w:rsid w:val="00897848"/>
    <w:rsid w:val="008A0BE9"/>
    <w:rsid w:val="008A528D"/>
    <w:rsid w:val="008B0003"/>
    <w:rsid w:val="008B182C"/>
    <w:rsid w:val="008B1FC7"/>
    <w:rsid w:val="008B4692"/>
    <w:rsid w:val="008B6925"/>
    <w:rsid w:val="008D2C7C"/>
    <w:rsid w:val="008D7A8E"/>
    <w:rsid w:val="008E16B6"/>
    <w:rsid w:val="008E1DA3"/>
    <w:rsid w:val="008E7632"/>
    <w:rsid w:val="008F1746"/>
    <w:rsid w:val="008F2B80"/>
    <w:rsid w:val="009109C1"/>
    <w:rsid w:val="0091142B"/>
    <w:rsid w:val="0091184F"/>
    <w:rsid w:val="009122BF"/>
    <w:rsid w:val="00913952"/>
    <w:rsid w:val="0091756A"/>
    <w:rsid w:val="009177C1"/>
    <w:rsid w:val="00917DC8"/>
    <w:rsid w:val="00927C1A"/>
    <w:rsid w:val="0093171A"/>
    <w:rsid w:val="00942CBC"/>
    <w:rsid w:val="00944600"/>
    <w:rsid w:val="00963666"/>
    <w:rsid w:val="0096443A"/>
    <w:rsid w:val="00971DBE"/>
    <w:rsid w:val="0097270F"/>
    <w:rsid w:val="0097531C"/>
    <w:rsid w:val="00980310"/>
    <w:rsid w:val="00982C9E"/>
    <w:rsid w:val="0099448E"/>
    <w:rsid w:val="009A1D7B"/>
    <w:rsid w:val="009A29A5"/>
    <w:rsid w:val="009C03A5"/>
    <w:rsid w:val="009C17D9"/>
    <w:rsid w:val="009D1F20"/>
    <w:rsid w:val="009D5EA7"/>
    <w:rsid w:val="009E62AB"/>
    <w:rsid w:val="009F15CC"/>
    <w:rsid w:val="009F6B92"/>
    <w:rsid w:val="00A000E2"/>
    <w:rsid w:val="00A03101"/>
    <w:rsid w:val="00A03D39"/>
    <w:rsid w:val="00A04F37"/>
    <w:rsid w:val="00A07E0A"/>
    <w:rsid w:val="00A11701"/>
    <w:rsid w:val="00A15395"/>
    <w:rsid w:val="00A16A3D"/>
    <w:rsid w:val="00A16A5A"/>
    <w:rsid w:val="00A20A1F"/>
    <w:rsid w:val="00A255A9"/>
    <w:rsid w:val="00A402A7"/>
    <w:rsid w:val="00A46DB4"/>
    <w:rsid w:val="00A6200F"/>
    <w:rsid w:val="00A64B42"/>
    <w:rsid w:val="00A7391A"/>
    <w:rsid w:val="00A776D6"/>
    <w:rsid w:val="00A86A75"/>
    <w:rsid w:val="00A87A2D"/>
    <w:rsid w:val="00A907C6"/>
    <w:rsid w:val="00A92A0B"/>
    <w:rsid w:val="00A95678"/>
    <w:rsid w:val="00AA077A"/>
    <w:rsid w:val="00AA0901"/>
    <w:rsid w:val="00AA273C"/>
    <w:rsid w:val="00AA3DEB"/>
    <w:rsid w:val="00AA47F2"/>
    <w:rsid w:val="00AB1756"/>
    <w:rsid w:val="00AB1CD7"/>
    <w:rsid w:val="00AB4C49"/>
    <w:rsid w:val="00AB7708"/>
    <w:rsid w:val="00AC6718"/>
    <w:rsid w:val="00AD33BD"/>
    <w:rsid w:val="00AD515D"/>
    <w:rsid w:val="00AD6441"/>
    <w:rsid w:val="00AE0C07"/>
    <w:rsid w:val="00AE27DD"/>
    <w:rsid w:val="00AE4C92"/>
    <w:rsid w:val="00AE52FA"/>
    <w:rsid w:val="00AE7870"/>
    <w:rsid w:val="00AF1109"/>
    <w:rsid w:val="00AF2E47"/>
    <w:rsid w:val="00AF33D4"/>
    <w:rsid w:val="00B02419"/>
    <w:rsid w:val="00B02458"/>
    <w:rsid w:val="00B02C13"/>
    <w:rsid w:val="00B0603E"/>
    <w:rsid w:val="00B15DC0"/>
    <w:rsid w:val="00B16AFF"/>
    <w:rsid w:val="00B34F29"/>
    <w:rsid w:val="00B371EC"/>
    <w:rsid w:val="00B416AE"/>
    <w:rsid w:val="00B441C7"/>
    <w:rsid w:val="00B45A13"/>
    <w:rsid w:val="00B47148"/>
    <w:rsid w:val="00B52708"/>
    <w:rsid w:val="00B530D4"/>
    <w:rsid w:val="00B57268"/>
    <w:rsid w:val="00B73026"/>
    <w:rsid w:val="00B73FFF"/>
    <w:rsid w:val="00B74098"/>
    <w:rsid w:val="00B90024"/>
    <w:rsid w:val="00B901F8"/>
    <w:rsid w:val="00B90300"/>
    <w:rsid w:val="00B90D62"/>
    <w:rsid w:val="00B923B0"/>
    <w:rsid w:val="00B97B78"/>
    <w:rsid w:val="00BA207F"/>
    <w:rsid w:val="00BA768D"/>
    <w:rsid w:val="00BB21F7"/>
    <w:rsid w:val="00BB4601"/>
    <w:rsid w:val="00BD0F75"/>
    <w:rsid w:val="00BE029B"/>
    <w:rsid w:val="00BF77D6"/>
    <w:rsid w:val="00C04AA7"/>
    <w:rsid w:val="00C124D0"/>
    <w:rsid w:val="00C15B87"/>
    <w:rsid w:val="00C231B0"/>
    <w:rsid w:val="00C3000D"/>
    <w:rsid w:val="00C32D81"/>
    <w:rsid w:val="00C33446"/>
    <w:rsid w:val="00C4224E"/>
    <w:rsid w:val="00C45250"/>
    <w:rsid w:val="00C45BED"/>
    <w:rsid w:val="00C507A2"/>
    <w:rsid w:val="00C534D1"/>
    <w:rsid w:val="00C5402A"/>
    <w:rsid w:val="00C577F4"/>
    <w:rsid w:val="00C626A6"/>
    <w:rsid w:val="00C63BFE"/>
    <w:rsid w:val="00C65B9F"/>
    <w:rsid w:val="00C676A2"/>
    <w:rsid w:val="00C7185C"/>
    <w:rsid w:val="00C81AF0"/>
    <w:rsid w:val="00C9487B"/>
    <w:rsid w:val="00CD7AA6"/>
    <w:rsid w:val="00CE608E"/>
    <w:rsid w:val="00CE60F2"/>
    <w:rsid w:val="00CE6300"/>
    <w:rsid w:val="00CF11AC"/>
    <w:rsid w:val="00CF39C4"/>
    <w:rsid w:val="00CF63A1"/>
    <w:rsid w:val="00CF6636"/>
    <w:rsid w:val="00D003A9"/>
    <w:rsid w:val="00D00E8E"/>
    <w:rsid w:val="00D01E9A"/>
    <w:rsid w:val="00D0424A"/>
    <w:rsid w:val="00D22AD4"/>
    <w:rsid w:val="00D27D8F"/>
    <w:rsid w:val="00D3605C"/>
    <w:rsid w:val="00D43276"/>
    <w:rsid w:val="00D51061"/>
    <w:rsid w:val="00D51F81"/>
    <w:rsid w:val="00D54991"/>
    <w:rsid w:val="00D60979"/>
    <w:rsid w:val="00D60B1B"/>
    <w:rsid w:val="00D74359"/>
    <w:rsid w:val="00D7660F"/>
    <w:rsid w:val="00D777CD"/>
    <w:rsid w:val="00D81D5B"/>
    <w:rsid w:val="00D84F87"/>
    <w:rsid w:val="00D9286D"/>
    <w:rsid w:val="00D9641D"/>
    <w:rsid w:val="00D966BD"/>
    <w:rsid w:val="00DA00B8"/>
    <w:rsid w:val="00DA0FCA"/>
    <w:rsid w:val="00DA15D0"/>
    <w:rsid w:val="00DA3D1C"/>
    <w:rsid w:val="00DB110E"/>
    <w:rsid w:val="00DB155C"/>
    <w:rsid w:val="00DB5998"/>
    <w:rsid w:val="00DD44E7"/>
    <w:rsid w:val="00DE02D4"/>
    <w:rsid w:val="00DF0212"/>
    <w:rsid w:val="00DF1F57"/>
    <w:rsid w:val="00DF3E30"/>
    <w:rsid w:val="00E02B7A"/>
    <w:rsid w:val="00E05465"/>
    <w:rsid w:val="00E05F3C"/>
    <w:rsid w:val="00E103CD"/>
    <w:rsid w:val="00E16AA0"/>
    <w:rsid w:val="00E22C8C"/>
    <w:rsid w:val="00E31735"/>
    <w:rsid w:val="00E32679"/>
    <w:rsid w:val="00E336F4"/>
    <w:rsid w:val="00E41953"/>
    <w:rsid w:val="00E41A61"/>
    <w:rsid w:val="00E45636"/>
    <w:rsid w:val="00E517CF"/>
    <w:rsid w:val="00E52548"/>
    <w:rsid w:val="00E639D1"/>
    <w:rsid w:val="00E65B1B"/>
    <w:rsid w:val="00E722D6"/>
    <w:rsid w:val="00E77742"/>
    <w:rsid w:val="00EA30A2"/>
    <w:rsid w:val="00EA4585"/>
    <w:rsid w:val="00EA6DC5"/>
    <w:rsid w:val="00EA724F"/>
    <w:rsid w:val="00EA7AC2"/>
    <w:rsid w:val="00EB39E6"/>
    <w:rsid w:val="00EC0116"/>
    <w:rsid w:val="00EC28E7"/>
    <w:rsid w:val="00EC41CE"/>
    <w:rsid w:val="00EC5CA8"/>
    <w:rsid w:val="00ED1166"/>
    <w:rsid w:val="00ED2CA8"/>
    <w:rsid w:val="00ED4C28"/>
    <w:rsid w:val="00ED4E62"/>
    <w:rsid w:val="00ED6401"/>
    <w:rsid w:val="00EE0383"/>
    <w:rsid w:val="00EE135C"/>
    <w:rsid w:val="00EF2427"/>
    <w:rsid w:val="00EF4ED7"/>
    <w:rsid w:val="00EF51E4"/>
    <w:rsid w:val="00EF751C"/>
    <w:rsid w:val="00EF7AE0"/>
    <w:rsid w:val="00F04024"/>
    <w:rsid w:val="00F052D9"/>
    <w:rsid w:val="00F122F6"/>
    <w:rsid w:val="00F125E8"/>
    <w:rsid w:val="00F1395F"/>
    <w:rsid w:val="00F1410C"/>
    <w:rsid w:val="00F1434F"/>
    <w:rsid w:val="00F218FE"/>
    <w:rsid w:val="00F22374"/>
    <w:rsid w:val="00F26F98"/>
    <w:rsid w:val="00F302F7"/>
    <w:rsid w:val="00F32F69"/>
    <w:rsid w:val="00F337B5"/>
    <w:rsid w:val="00F348EA"/>
    <w:rsid w:val="00F3631A"/>
    <w:rsid w:val="00F371CB"/>
    <w:rsid w:val="00F436ED"/>
    <w:rsid w:val="00F4602C"/>
    <w:rsid w:val="00F5480C"/>
    <w:rsid w:val="00F6229F"/>
    <w:rsid w:val="00F75755"/>
    <w:rsid w:val="00F7675E"/>
    <w:rsid w:val="00F80EEB"/>
    <w:rsid w:val="00F85BE9"/>
    <w:rsid w:val="00F90868"/>
    <w:rsid w:val="00F90CB6"/>
    <w:rsid w:val="00F96B09"/>
    <w:rsid w:val="00FA018D"/>
    <w:rsid w:val="00FB4181"/>
    <w:rsid w:val="00FB68AC"/>
    <w:rsid w:val="00FC135F"/>
    <w:rsid w:val="00FC46E5"/>
    <w:rsid w:val="00FD2BC0"/>
    <w:rsid w:val="00FD6A6B"/>
    <w:rsid w:val="00FE1014"/>
    <w:rsid w:val="00FE173E"/>
    <w:rsid w:val="00FE6B52"/>
    <w:rsid w:val="00FE6D75"/>
    <w:rsid w:val="00FF7CCB"/>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14:docId w14:val="02431C40"/>
  <w14:defaultImageDpi w14:val="0"/>
  <w15:docId w15:val="{160607CE-5967-482A-A084-B61EDAA7F28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Calibri" w:hAnsi="Calibri" w:cs="Times New Roman"/>
        <w:lang w:val="pl-PL" w:eastAsia="pl-PL" w:bidi="ar-SA"/>
      </w:rPr>
    </w:rPrDefault>
    <w:pPrDefault/>
  </w:docDefaults>
  <w:latentStyles w:defLockedState="0" w:defUIPriority="99" w:defSemiHidden="0" w:defUnhideWhenUsed="0" w:defQFormat="0" w:count="371">
    <w:lsdException w:name="Normal" w:locked="1" w:uiPriority="0" w:qFormat="1"/>
    <w:lsdException w:name="heading 1" w:locked="1" w:uiPriority="9" w:qFormat="1"/>
    <w:lsdException w:name="heading 2" w:locked="1" w:semiHidden="1" w:uiPriority="9" w:unhideWhenUsed="1" w:qFormat="1"/>
    <w:lsdException w:name="heading 3" w:locked="1" w:semiHidden="1" w:uiPriority="9" w:unhideWhenUsed="1" w:qFormat="1"/>
    <w:lsdException w:name="heading 4" w:locked="1" w:semiHidden="1" w:uiPriority="9" w:unhideWhenUsed="1" w:qFormat="1"/>
    <w:lsdException w:name="heading 5" w:locked="1" w:semiHidden="1" w:uiPriority="9" w:unhideWhenUsed="1" w:qFormat="1"/>
    <w:lsdException w:name="heading 6" w:locked="1" w:semiHidden="1" w:uiPriority="9" w:unhideWhenUsed="1" w:qFormat="1"/>
    <w:lsdException w:name="heading 7" w:locked="1" w:semiHidden="1" w:uiPriority="9" w:unhideWhenUsed="1" w:qFormat="1"/>
    <w:lsdException w:name="heading 8" w:locked="1" w:semiHidden="1" w:uiPriority="9" w:unhideWhenUsed="1" w:qFormat="1"/>
    <w:lsdException w:name="heading 9" w:locked="1" w:semiHidden="1" w:uiPriority="9" w:unhideWhenUsed="1" w:qFormat="1"/>
    <w:lsdException w:name="index 1" w:locked="1" w:semiHidden="1" w:unhideWhenUsed="1"/>
    <w:lsdException w:name="index 2" w:locked="1" w:semiHidden="1" w:unhideWhenUsed="1"/>
    <w:lsdException w:name="index 3" w:locked="1" w:semiHidden="1" w:unhideWhenUsed="1"/>
    <w:lsdException w:name="index 4" w:locked="1" w:semiHidden="1" w:unhideWhenUsed="1"/>
    <w:lsdException w:name="index 5" w:locked="1" w:semiHidden="1" w:unhideWhenUsed="1"/>
    <w:lsdException w:name="index 6" w:locked="1" w:semiHidden="1" w:unhideWhenUsed="1"/>
    <w:lsdException w:name="index 7" w:locked="1" w:semiHidden="1" w:unhideWhenUsed="1"/>
    <w:lsdException w:name="index 8" w:locked="1" w:semiHidden="1" w:unhideWhenUsed="1"/>
    <w:lsdException w:name="index 9" w:locked="1" w:semiHidden="1" w:unhideWhenUsed="1"/>
    <w:lsdException w:name="toc 1" w:locked="1" w:semiHidden="1" w:uiPriority="39" w:unhideWhenUsed="1"/>
    <w:lsdException w:name="toc 2" w:locked="1" w:semiHidden="1" w:uiPriority="39" w:unhideWhenUsed="1"/>
    <w:lsdException w:name="toc 3" w:locked="1" w:semiHidden="1" w:uiPriority="39" w:unhideWhenUsed="1"/>
    <w:lsdException w:name="toc 4" w:locked="1" w:semiHidden="1" w:uiPriority="39" w:unhideWhenUsed="1"/>
    <w:lsdException w:name="toc 5" w:locked="1" w:semiHidden="1" w:uiPriority="39" w:unhideWhenUsed="1"/>
    <w:lsdException w:name="toc 6" w:locked="1" w:semiHidden="1" w:uiPriority="39" w:unhideWhenUsed="1"/>
    <w:lsdException w:name="toc 7" w:locked="1" w:semiHidden="1" w:uiPriority="39" w:unhideWhenUsed="1"/>
    <w:lsdException w:name="toc 8" w:locked="1" w:semiHidden="1" w:uiPriority="39" w:unhideWhenUsed="1"/>
    <w:lsdException w:name="toc 9" w:locked="1" w:semiHidden="1" w:uiPriority="39" w:unhideWhenUsed="1"/>
    <w:lsdException w:name="Normal Indent" w:locked="1" w:semiHidden="1" w:unhideWhenUsed="1"/>
    <w:lsdException w:name="footnote text" w:locked="1" w:semiHidden="1" w:unhideWhenUsed="1"/>
    <w:lsdException w:name="annotation text" w:locked="1" w:semiHidden="1" w:unhideWhenUsed="1"/>
    <w:lsdException w:name="header" w:locked="1" w:semiHidden="1" w:unhideWhenUsed="1"/>
    <w:lsdException w:name="footer" w:locked="1" w:semiHidden="1" w:unhideWhenUsed="1"/>
    <w:lsdException w:name="index heading" w:locked="1" w:semiHidden="1" w:unhideWhenUsed="1"/>
    <w:lsdException w:name="caption" w:locked="1" w:semiHidden="1" w:uiPriority="35" w:unhideWhenUsed="1" w:qFormat="1"/>
    <w:lsdException w:name="table of figures" w:locked="1" w:semiHidden="1" w:unhideWhenUsed="1"/>
    <w:lsdException w:name="envelope address" w:locked="1" w:semiHidden="1" w:unhideWhenUsed="1"/>
    <w:lsdException w:name="envelope return" w:locked="1" w:semiHidden="1" w:unhideWhenUsed="1"/>
    <w:lsdException w:name="footnote reference" w:locked="1" w:semiHidden="1" w:unhideWhenUsed="1"/>
    <w:lsdException w:name="annotation reference" w:locked="1" w:semiHidden="1" w:unhideWhenUsed="1"/>
    <w:lsdException w:name="line number" w:locked="1" w:semiHidden="1" w:unhideWhenUsed="1"/>
    <w:lsdException w:name="page number" w:locked="1" w:semiHidden="1" w:unhideWhenUsed="1"/>
    <w:lsdException w:name="endnote reference" w:locked="1" w:semiHidden="1" w:unhideWhenUsed="1"/>
    <w:lsdException w:name="endnote text" w:locked="1" w:semiHidden="1" w:unhideWhenUsed="1"/>
    <w:lsdException w:name="table of authorities" w:locked="1" w:semiHidden="1" w:unhideWhenUsed="1"/>
    <w:lsdException w:name="macro" w:locked="1" w:semiHidden="1" w:unhideWhenUsed="1"/>
    <w:lsdException w:name="toa heading" w:locked="1" w:semiHidden="1" w:unhideWhenUsed="1"/>
    <w:lsdException w:name="List" w:locked="1" w:semiHidden="1" w:unhideWhenUsed="1"/>
    <w:lsdException w:name="List Bullet" w:locked="1" w:semiHidden="1" w:unhideWhenUsed="1"/>
    <w:lsdException w:name="List Number" w:locked="1" w:semiHidden="1" w:unhideWhenUsed="1"/>
    <w:lsdException w:name="List 2" w:locked="1" w:semiHidden="1" w:unhideWhenUsed="1"/>
    <w:lsdException w:name="List 3" w:locked="1" w:semiHidden="1" w:unhideWhenUsed="1"/>
    <w:lsdException w:name="List 4" w:locked="1" w:semiHidden="1" w:unhideWhenUsed="1"/>
    <w:lsdException w:name="List 5" w:locked="1" w:semiHidden="1" w:unhideWhenUsed="1"/>
    <w:lsdException w:name="List Bullet 2" w:locked="1" w:semiHidden="1" w:unhideWhenUsed="1"/>
    <w:lsdException w:name="List Bullet 3" w:locked="1" w:semiHidden="1" w:unhideWhenUsed="1"/>
    <w:lsdException w:name="List Bullet 4" w:locked="1" w:semiHidden="1" w:unhideWhenUsed="1"/>
    <w:lsdException w:name="List Bullet 5" w:locked="1" w:semiHidden="1" w:unhideWhenUsed="1"/>
    <w:lsdException w:name="List Number 2" w:locked="1" w:semiHidden="1" w:unhideWhenUsed="1"/>
    <w:lsdException w:name="List Number 3" w:locked="1" w:semiHidden="1" w:unhideWhenUsed="1"/>
    <w:lsdException w:name="List Number 4" w:locked="1" w:semiHidden="1" w:unhideWhenUsed="1"/>
    <w:lsdException w:name="List Number 5" w:locked="1" w:semiHidden="1" w:unhideWhenUsed="1"/>
    <w:lsdException w:name="Title" w:locked="1" w:uiPriority="10" w:qFormat="1"/>
    <w:lsdException w:name="Closing" w:locked="1" w:semiHidden="1" w:unhideWhenUsed="1"/>
    <w:lsdException w:name="Signature" w:locked="1" w:semiHidden="1" w:unhideWhenUsed="1"/>
    <w:lsdException w:name="Default Paragraph Font" w:locked="1" w:semiHidden="1" w:uiPriority="1" w:unhideWhenUsed="1"/>
    <w:lsdException w:name="Body Text" w:locked="1" w:semiHidden="1" w:unhideWhenUsed="1"/>
    <w:lsdException w:name="Body Text Indent" w:locked="1" w:semiHidden="1" w:unhideWhenUsed="1"/>
    <w:lsdException w:name="List Continue" w:locked="1" w:semiHidden="1" w:unhideWhenUsed="1"/>
    <w:lsdException w:name="List Continue 2" w:locked="1" w:semiHidden="1" w:unhideWhenUsed="1"/>
    <w:lsdException w:name="List Continue 3" w:locked="1" w:semiHidden="1" w:unhideWhenUsed="1"/>
    <w:lsdException w:name="List Continue 4" w:locked="1" w:semiHidden="1" w:unhideWhenUsed="1"/>
    <w:lsdException w:name="List Continue 5" w:locked="1" w:semiHidden="1" w:unhideWhenUsed="1"/>
    <w:lsdException w:name="Message Header" w:locked="1" w:semiHidden="1" w:unhideWhenUsed="1"/>
    <w:lsdException w:name="Subtitle" w:locked="1" w:uiPriority="11" w:qFormat="1"/>
    <w:lsdException w:name="Salutation" w:locked="1" w:semiHidden="1" w:unhideWhenUsed="1"/>
    <w:lsdException w:name="Date" w:locked="1" w:semiHidden="1" w:unhideWhenUsed="1"/>
    <w:lsdException w:name="Body Text First Indent" w:locked="1" w:semiHidden="1" w:unhideWhenUsed="1"/>
    <w:lsdException w:name="Body Text First Indent 2" w:locked="1" w:semiHidden="1" w:unhideWhenUsed="1"/>
    <w:lsdException w:name="Note Heading" w:locked="1" w:semiHidden="1" w:unhideWhenUsed="1"/>
    <w:lsdException w:name="Body Text 2" w:locked="1" w:semiHidden="1" w:unhideWhenUsed="1"/>
    <w:lsdException w:name="Body Text 3" w:locked="1" w:semiHidden="1" w:unhideWhenUsed="1"/>
    <w:lsdException w:name="Body Text Indent 2" w:locked="1" w:semiHidden="1" w:unhideWhenUsed="1"/>
    <w:lsdException w:name="Body Text Indent 3" w:locked="1" w:semiHidden="1" w:unhideWhenUsed="1"/>
    <w:lsdException w:name="Block Text" w:locked="1" w:semiHidden="1" w:unhideWhenUsed="1"/>
    <w:lsdException w:name="Hyperlink" w:locked="1" w:semiHidden="1" w:unhideWhenUsed="1"/>
    <w:lsdException w:name="FollowedHyperlink" w:locked="1" w:semiHidden="1" w:unhideWhenUsed="1"/>
    <w:lsdException w:name="Strong" w:locked="1" w:uiPriority="22" w:qFormat="1"/>
    <w:lsdException w:name="Emphasis" w:locked="1" w:uiPriority="20" w:qFormat="1"/>
    <w:lsdException w:name="Document Map" w:locked="1" w:semiHidden="1" w:unhideWhenUsed="1"/>
    <w:lsdException w:name="Plain Text" w:locked="1" w:semiHidden="1" w:unhideWhenUsed="1"/>
    <w:lsdException w:name="E-mail Signature" w:locked="1" w:semiHidden="1" w:unhideWhenUsed="1"/>
    <w:lsdException w:name="HTML Top of Form" w:locked="1" w:semiHidden="1" w:unhideWhenUsed="1"/>
    <w:lsdException w:name="HTML Bottom of Form" w:locked="1" w:semiHidden="1" w:unhideWhenUsed="1"/>
    <w:lsdException w:name="Normal (Web)" w:locked="1" w:semiHidden="1" w:unhideWhenUsed="1"/>
    <w:lsdException w:name="HTML Acronym" w:locked="1" w:semiHidden="1" w:unhideWhenUsed="1"/>
    <w:lsdException w:name="HTML Address" w:locked="1" w:semiHidden="1" w:unhideWhenUsed="1"/>
    <w:lsdException w:name="HTML Cite" w:locked="1" w:semiHidden="1" w:unhideWhenUsed="1"/>
    <w:lsdException w:name="HTML Code" w:locked="1" w:semiHidden="1" w:unhideWhenUsed="1"/>
    <w:lsdException w:name="HTML Definition" w:locked="1" w:semiHidden="1" w:unhideWhenUsed="1"/>
    <w:lsdException w:name="HTML Keyboard" w:locked="1" w:semiHidden="1" w:unhideWhenUsed="1"/>
    <w:lsdException w:name="HTML Preformatted" w:locked="1" w:semiHidden="1" w:unhideWhenUsed="1"/>
    <w:lsdException w:name="HTML Sample" w:locked="1" w:semiHidden="1" w:unhideWhenUsed="1"/>
    <w:lsdException w:name="HTML Typewriter" w:locked="1" w:semiHidden="1" w:unhideWhenUsed="1"/>
    <w:lsdException w:name="HTML Variable" w:locked="1" w:semiHidden="1" w:unhideWhenUsed="1"/>
    <w:lsdException w:name="Normal Table" w:locked="1" w:semiHidden="1" w:unhideWhenUsed="1"/>
    <w:lsdException w:name="annotation subject" w:locked="1" w:semiHidden="1" w:unhideWhenUsed="1"/>
    <w:lsdException w:name="No List" w:locked="1" w:semiHidden="1" w:unhideWhenUsed="1"/>
    <w:lsdException w:name="Outline List 1" w:locked="1" w:semiHidden="1" w:unhideWhenUsed="1"/>
    <w:lsdException w:name="Outline List 2" w:locked="1" w:semiHidden="1" w:unhideWhenUsed="1"/>
    <w:lsdException w:name="Outline List 3" w:locked="1" w:semiHidden="1" w:unhideWhenUsed="1"/>
    <w:lsdException w:name="Table Simple 1" w:locked="1" w:semiHidden="1" w:unhideWhenUsed="1"/>
    <w:lsdException w:name="Table Simple 2" w:locked="1" w:semiHidden="1" w:unhideWhenUsed="1"/>
    <w:lsdException w:name="Table Simple 3" w:locked="1" w:semiHidden="1" w:unhideWhenUsed="1"/>
    <w:lsdException w:name="Table Classic 1" w:locked="1" w:semiHidden="1" w:unhideWhenUsed="1"/>
    <w:lsdException w:name="Table Classic 2" w:locked="1" w:semiHidden="1" w:unhideWhenUsed="1"/>
    <w:lsdException w:name="Table Classic 3" w:locked="1" w:semiHidden="1" w:unhideWhenUsed="1"/>
    <w:lsdException w:name="Table Classic 4" w:locked="1" w:semiHidden="1" w:unhideWhenUsed="1"/>
    <w:lsdException w:name="Table Colorful 1" w:locked="1" w:semiHidden="1" w:unhideWhenUsed="1"/>
    <w:lsdException w:name="Table Colorful 2" w:locked="1" w:semiHidden="1" w:unhideWhenUsed="1"/>
    <w:lsdException w:name="Table Colorful 3" w:locked="1" w:semiHidden="1" w:unhideWhenUsed="1"/>
    <w:lsdException w:name="Table Columns 1" w:locked="1" w:semiHidden="1" w:unhideWhenUsed="1"/>
    <w:lsdException w:name="Table Columns 2" w:locked="1" w:semiHidden="1" w:unhideWhenUsed="1"/>
    <w:lsdException w:name="Table Columns 3" w:locked="1" w:semiHidden="1" w:unhideWhenUsed="1"/>
    <w:lsdException w:name="Table Columns 4" w:locked="1" w:semiHidden="1" w:unhideWhenUsed="1"/>
    <w:lsdException w:name="Table Columns 5" w:locked="1" w:semiHidden="1" w:unhideWhenUsed="1"/>
    <w:lsdException w:name="Table Grid 1" w:locked="1" w:semiHidden="1" w:unhideWhenUsed="1"/>
    <w:lsdException w:name="Table Grid 2" w:locked="1" w:semiHidden="1" w:unhideWhenUsed="1"/>
    <w:lsdException w:name="Table Grid 3" w:locked="1" w:semiHidden="1" w:unhideWhenUsed="1"/>
    <w:lsdException w:name="Table Grid 4" w:locked="1" w:semiHidden="1" w:unhideWhenUsed="1"/>
    <w:lsdException w:name="Table Grid 5" w:locked="1" w:semiHidden="1" w:unhideWhenUsed="1"/>
    <w:lsdException w:name="Table Grid 6" w:locked="1" w:semiHidden="1" w:unhideWhenUsed="1"/>
    <w:lsdException w:name="Table Grid 7" w:locked="1" w:semiHidden="1" w:unhideWhenUsed="1"/>
    <w:lsdException w:name="Table Grid 8" w:locked="1" w:semiHidden="1" w:unhideWhenUsed="1"/>
    <w:lsdException w:name="Table List 1" w:locked="1" w:semiHidden="1" w:unhideWhenUsed="1"/>
    <w:lsdException w:name="Table List 2" w:locked="1" w:semiHidden="1" w:unhideWhenUsed="1"/>
    <w:lsdException w:name="Table List 3" w:locked="1" w:semiHidden="1" w:unhideWhenUsed="1"/>
    <w:lsdException w:name="Table List 4" w:locked="1" w:semiHidden="1" w:unhideWhenUsed="1"/>
    <w:lsdException w:name="Table List 5" w:locked="1" w:semiHidden="1" w:unhideWhenUsed="1"/>
    <w:lsdException w:name="Table List 6" w:locked="1" w:semiHidden="1" w:unhideWhenUsed="1"/>
    <w:lsdException w:name="Table List 7" w:locked="1" w:semiHidden="1" w:unhideWhenUsed="1"/>
    <w:lsdException w:name="Table List 8" w:locked="1"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locked="1" w:semiHidden="1" w:unhideWhenUsed="1"/>
    <w:lsdException w:name="Table Elegant" w:locked="1" w:semiHidden="1" w:unhideWhenUsed="1"/>
    <w:lsdException w:name="Table Professional" w:locked="1" w:semiHidden="1" w:unhideWhenUsed="1"/>
    <w:lsdException w:name="Table Subtle 1" w:locked="1" w:semiHidden="1" w:unhideWhenUsed="1"/>
    <w:lsdException w:name="Table Subtle 2" w:locked="1" w:semiHidden="1" w:unhideWhenUsed="1"/>
    <w:lsdException w:name="Table Web 1" w:locked="1" w:semiHidden="1" w:unhideWhenUsed="1"/>
    <w:lsdException w:name="Table Web 2" w:locked="1" w:semiHidden="1" w:unhideWhenUsed="1"/>
    <w:lsdException w:name="Table Web 3" w:locked="1" w:semiHidden="1" w:unhideWhenUsed="1"/>
    <w:lsdException w:name="Balloon Text" w:locked="1" w:semiHidden="1" w:unhideWhenUsed="1"/>
    <w:lsdException w:name="Table Grid" w:locked="1" w:uiPriority="39"/>
    <w:lsdException w:name="Table Theme" w:locked="1"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ny">
    <w:name w:val="Normal"/>
    <w:qFormat/>
    <w:rsid w:val="000D409E"/>
    <w:rPr>
      <w:sz w:val="24"/>
      <w:szCs w:val="24"/>
      <w:lang w:eastAsia="en-US"/>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table" w:styleId="Tabela-Siatka">
    <w:name w:val="Table Grid"/>
    <w:basedOn w:val="Standardowy"/>
    <w:uiPriority w:val="99"/>
    <w:rsid w:val="00C15B87"/>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topka">
    <w:name w:val="footer"/>
    <w:basedOn w:val="Normalny"/>
    <w:link w:val="StopkaZnak"/>
    <w:uiPriority w:val="99"/>
    <w:rsid w:val="00C15B87"/>
    <w:pPr>
      <w:tabs>
        <w:tab w:val="center" w:pos="4536"/>
        <w:tab w:val="right" w:pos="9072"/>
      </w:tabs>
    </w:pPr>
  </w:style>
  <w:style w:type="character" w:customStyle="1" w:styleId="StopkaZnak">
    <w:name w:val="Stopka Znak"/>
    <w:link w:val="Stopka"/>
    <w:uiPriority w:val="99"/>
    <w:locked/>
    <w:rsid w:val="00C15B87"/>
    <w:rPr>
      <w:rFonts w:cs="Times New Roman"/>
    </w:rPr>
  </w:style>
  <w:style w:type="character" w:styleId="Numerstrony">
    <w:name w:val="page number"/>
    <w:uiPriority w:val="99"/>
    <w:semiHidden/>
    <w:rsid w:val="00C15B87"/>
    <w:rPr>
      <w:rFonts w:cs="Times New Roman"/>
    </w:rPr>
  </w:style>
  <w:style w:type="paragraph" w:styleId="NormalnyWeb">
    <w:name w:val="Normal (Web)"/>
    <w:basedOn w:val="Normalny"/>
    <w:uiPriority w:val="99"/>
    <w:rsid w:val="00866615"/>
    <w:pPr>
      <w:spacing w:before="100" w:beforeAutospacing="1" w:after="100" w:afterAutospacing="1"/>
    </w:pPr>
    <w:rPr>
      <w:rFonts w:ascii="Times New Roman" w:hAnsi="Times New Roman"/>
      <w:lang w:eastAsia="pl-PL"/>
    </w:rPr>
  </w:style>
  <w:style w:type="paragraph" w:styleId="Akapitzlist">
    <w:name w:val="List Paragraph"/>
    <w:basedOn w:val="Normalny"/>
    <w:uiPriority w:val="99"/>
    <w:qFormat/>
    <w:rsid w:val="006979BB"/>
    <w:pPr>
      <w:ind w:left="720"/>
      <w:contextualSpacing/>
    </w:pPr>
  </w:style>
  <w:style w:type="character" w:styleId="Hipercze">
    <w:name w:val="Hyperlink"/>
    <w:uiPriority w:val="99"/>
    <w:rsid w:val="001B58F7"/>
    <w:rPr>
      <w:rFonts w:cs="Times New Roman"/>
      <w:color w:val="0563C1"/>
      <w:u w:val="single"/>
    </w:rPr>
  </w:style>
  <w:style w:type="paragraph" w:styleId="Nagwek">
    <w:name w:val="header"/>
    <w:basedOn w:val="Normalny"/>
    <w:link w:val="NagwekZnak"/>
    <w:uiPriority w:val="99"/>
    <w:rsid w:val="00792920"/>
    <w:pPr>
      <w:tabs>
        <w:tab w:val="center" w:pos="4536"/>
        <w:tab w:val="right" w:pos="9072"/>
      </w:tabs>
    </w:pPr>
  </w:style>
  <w:style w:type="character" w:customStyle="1" w:styleId="NagwekZnak">
    <w:name w:val="Nagłówek Znak"/>
    <w:link w:val="Nagwek"/>
    <w:uiPriority w:val="99"/>
    <w:locked/>
    <w:rsid w:val="00792920"/>
    <w:rPr>
      <w:rFonts w:cs="Times New Roman"/>
    </w:rPr>
  </w:style>
  <w:style w:type="character" w:styleId="Odwoaniedokomentarza">
    <w:name w:val="annotation reference"/>
    <w:uiPriority w:val="99"/>
    <w:semiHidden/>
    <w:rsid w:val="00C124D0"/>
    <w:rPr>
      <w:rFonts w:cs="Times New Roman"/>
      <w:sz w:val="16"/>
    </w:rPr>
  </w:style>
  <w:style w:type="paragraph" w:styleId="Tekstkomentarza">
    <w:name w:val="annotation text"/>
    <w:basedOn w:val="Normalny"/>
    <w:link w:val="TekstkomentarzaZnak"/>
    <w:uiPriority w:val="99"/>
    <w:semiHidden/>
    <w:rsid w:val="00C124D0"/>
    <w:rPr>
      <w:sz w:val="20"/>
      <w:szCs w:val="20"/>
    </w:rPr>
  </w:style>
  <w:style w:type="character" w:customStyle="1" w:styleId="TekstkomentarzaZnak">
    <w:name w:val="Tekst komentarza Znak"/>
    <w:link w:val="Tekstkomentarza"/>
    <w:uiPriority w:val="99"/>
    <w:semiHidden/>
    <w:locked/>
    <w:rsid w:val="00C124D0"/>
    <w:rPr>
      <w:sz w:val="20"/>
    </w:rPr>
  </w:style>
  <w:style w:type="paragraph" w:styleId="Tematkomentarza">
    <w:name w:val="annotation subject"/>
    <w:basedOn w:val="Tekstkomentarza"/>
    <w:next w:val="Tekstkomentarza"/>
    <w:link w:val="TematkomentarzaZnak"/>
    <w:uiPriority w:val="99"/>
    <w:semiHidden/>
    <w:rsid w:val="00C124D0"/>
    <w:rPr>
      <w:b/>
      <w:bCs/>
    </w:rPr>
  </w:style>
  <w:style w:type="character" w:customStyle="1" w:styleId="TematkomentarzaZnak">
    <w:name w:val="Temat komentarza Znak"/>
    <w:link w:val="Tematkomentarza"/>
    <w:uiPriority w:val="99"/>
    <w:semiHidden/>
    <w:locked/>
    <w:rsid w:val="00C124D0"/>
    <w:rPr>
      <w:b/>
      <w:sz w:val="20"/>
    </w:rPr>
  </w:style>
  <w:style w:type="paragraph" w:styleId="Tekstdymka">
    <w:name w:val="Balloon Text"/>
    <w:basedOn w:val="Normalny"/>
    <w:link w:val="TekstdymkaZnak"/>
    <w:uiPriority w:val="99"/>
    <w:semiHidden/>
    <w:rsid w:val="00C124D0"/>
    <w:rPr>
      <w:rFonts w:ascii="Segoe UI" w:hAnsi="Segoe UI" w:cs="Segoe UI"/>
      <w:sz w:val="18"/>
      <w:szCs w:val="18"/>
    </w:rPr>
  </w:style>
  <w:style w:type="character" w:customStyle="1" w:styleId="TekstdymkaZnak">
    <w:name w:val="Tekst dymka Znak"/>
    <w:link w:val="Tekstdymka"/>
    <w:uiPriority w:val="99"/>
    <w:semiHidden/>
    <w:locked/>
    <w:rsid w:val="00C124D0"/>
    <w:rPr>
      <w:rFonts w:ascii="Segoe UI" w:hAnsi="Segoe UI"/>
      <w:sz w:val="18"/>
    </w:rPr>
  </w:style>
  <w:style w:type="character" w:customStyle="1" w:styleId="Nierozpoznanawzmianka1">
    <w:name w:val="Nierozpoznana wzmianka1"/>
    <w:uiPriority w:val="99"/>
    <w:rsid w:val="00EC41CE"/>
    <w:rPr>
      <w:color w:val="808080"/>
      <w:shd w:val="clear" w:color="auto" w:fill="E6E6E6"/>
    </w:rPr>
  </w:style>
  <w:style w:type="character" w:styleId="UyteHipercze">
    <w:name w:val="FollowedHyperlink"/>
    <w:uiPriority w:val="99"/>
    <w:semiHidden/>
    <w:rsid w:val="00595607"/>
    <w:rPr>
      <w:rFonts w:cs="Times New Roman"/>
      <w:color w:val="954F72"/>
      <w:u w:val="single"/>
    </w:rPr>
  </w:style>
  <w:style w:type="character" w:styleId="Odwoanieintensywne">
    <w:name w:val="Intense Reference"/>
    <w:uiPriority w:val="99"/>
    <w:qFormat/>
    <w:rsid w:val="00AA0901"/>
    <w:rPr>
      <w:b/>
      <w:smallCaps/>
      <w:color w:val="4472C4"/>
      <w:spacing w:val="5"/>
    </w:rPr>
  </w:style>
  <w:style w:type="paragraph" w:styleId="Poprawka">
    <w:name w:val="Revision"/>
    <w:hidden/>
    <w:uiPriority w:val="99"/>
    <w:semiHidden/>
    <w:rsid w:val="0020466C"/>
    <w:rPr>
      <w:sz w:val="24"/>
      <w:szCs w:val="24"/>
      <w:lang w:eastAsia="en-US"/>
    </w:rPr>
  </w:style>
  <w:style w:type="paragraph" w:styleId="Mapadokumentu">
    <w:name w:val="Document Map"/>
    <w:basedOn w:val="Normalny"/>
    <w:link w:val="MapadokumentuZnak"/>
    <w:uiPriority w:val="99"/>
    <w:semiHidden/>
    <w:unhideWhenUsed/>
    <w:locked/>
    <w:rsid w:val="00AD515D"/>
    <w:rPr>
      <w:rFonts w:ascii="Times New Roman" w:hAnsi="Times New Roman"/>
    </w:rPr>
  </w:style>
  <w:style w:type="character" w:customStyle="1" w:styleId="MapadokumentuZnak">
    <w:name w:val="Mapa dokumentu Znak"/>
    <w:basedOn w:val="Domylnaczcionkaakapitu"/>
    <w:link w:val="Mapadokumentu"/>
    <w:uiPriority w:val="99"/>
    <w:semiHidden/>
    <w:rsid w:val="00AD515D"/>
    <w:rPr>
      <w:rFonts w:ascii="Times New Roman" w:hAnsi="Times New Roman"/>
      <w:sz w:val="24"/>
      <w:szCs w:val="24"/>
      <w:lang w:eastAsia="en-US"/>
    </w:rPr>
  </w:style>
  <w:style w:type="character" w:customStyle="1" w:styleId="Nierozpoznanawzmianka2">
    <w:name w:val="Nierozpoznana wzmianka2"/>
    <w:basedOn w:val="Domylnaczcionkaakapitu"/>
    <w:uiPriority w:val="99"/>
    <w:rsid w:val="00E41953"/>
    <w:rPr>
      <w:color w:val="808080"/>
      <w:shd w:val="clear" w:color="auto" w:fill="E6E6E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2729146">
      <w:marLeft w:val="0"/>
      <w:marRight w:val="0"/>
      <w:marTop w:val="0"/>
      <w:marBottom w:val="0"/>
      <w:divBdr>
        <w:top w:val="none" w:sz="0" w:space="0" w:color="auto"/>
        <w:left w:val="none" w:sz="0" w:space="0" w:color="auto"/>
        <w:bottom w:val="none" w:sz="0" w:space="0" w:color="auto"/>
        <w:right w:val="none" w:sz="0" w:space="0" w:color="auto"/>
      </w:divBdr>
    </w:div>
    <w:div w:id="12729148">
      <w:marLeft w:val="0"/>
      <w:marRight w:val="0"/>
      <w:marTop w:val="0"/>
      <w:marBottom w:val="0"/>
      <w:divBdr>
        <w:top w:val="none" w:sz="0" w:space="0" w:color="auto"/>
        <w:left w:val="none" w:sz="0" w:space="0" w:color="auto"/>
        <w:bottom w:val="none" w:sz="0" w:space="0" w:color="auto"/>
        <w:right w:val="none" w:sz="0" w:space="0" w:color="auto"/>
      </w:divBdr>
    </w:div>
    <w:div w:id="12729150">
      <w:marLeft w:val="0"/>
      <w:marRight w:val="0"/>
      <w:marTop w:val="0"/>
      <w:marBottom w:val="0"/>
      <w:divBdr>
        <w:top w:val="none" w:sz="0" w:space="0" w:color="auto"/>
        <w:left w:val="none" w:sz="0" w:space="0" w:color="auto"/>
        <w:bottom w:val="none" w:sz="0" w:space="0" w:color="auto"/>
        <w:right w:val="none" w:sz="0" w:space="0" w:color="auto"/>
      </w:divBdr>
    </w:div>
    <w:div w:id="12729151">
      <w:marLeft w:val="0"/>
      <w:marRight w:val="0"/>
      <w:marTop w:val="0"/>
      <w:marBottom w:val="0"/>
      <w:divBdr>
        <w:top w:val="none" w:sz="0" w:space="0" w:color="auto"/>
        <w:left w:val="none" w:sz="0" w:space="0" w:color="auto"/>
        <w:bottom w:val="none" w:sz="0" w:space="0" w:color="auto"/>
        <w:right w:val="none" w:sz="0" w:space="0" w:color="auto"/>
      </w:divBdr>
    </w:div>
    <w:div w:id="12729153">
      <w:marLeft w:val="0"/>
      <w:marRight w:val="0"/>
      <w:marTop w:val="0"/>
      <w:marBottom w:val="0"/>
      <w:divBdr>
        <w:top w:val="none" w:sz="0" w:space="0" w:color="auto"/>
        <w:left w:val="none" w:sz="0" w:space="0" w:color="auto"/>
        <w:bottom w:val="none" w:sz="0" w:space="0" w:color="auto"/>
        <w:right w:val="none" w:sz="0" w:space="0" w:color="auto"/>
      </w:divBdr>
    </w:div>
    <w:div w:id="12729154">
      <w:marLeft w:val="0"/>
      <w:marRight w:val="0"/>
      <w:marTop w:val="0"/>
      <w:marBottom w:val="0"/>
      <w:divBdr>
        <w:top w:val="none" w:sz="0" w:space="0" w:color="auto"/>
        <w:left w:val="none" w:sz="0" w:space="0" w:color="auto"/>
        <w:bottom w:val="none" w:sz="0" w:space="0" w:color="auto"/>
        <w:right w:val="none" w:sz="0" w:space="0" w:color="auto"/>
      </w:divBdr>
      <w:divsChild>
        <w:div w:id="12729147">
          <w:marLeft w:val="0"/>
          <w:marRight w:val="0"/>
          <w:marTop w:val="0"/>
          <w:marBottom w:val="0"/>
          <w:divBdr>
            <w:top w:val="none" w:sz="0" w:space="0" w:color="auto"/>
            <w:left w:val="none" w:sz="0" w:space="0" w:color="auto"/>
            <w:bottom w:val="none" w:sz="0" w:space="0" w:color="auto"/>
            <w:right w:val="none" w:sz="0" w:space="0" w:color="auto"/>
          </w:divBdr>
        </w:div>
        <w:div w:id="12729149">
          <w:marLeft w:val="0"/>
          <w:marRight w:val="0"/>
          <w:marTop w:val="0"/>
          <w:marBottom w:val="0"/>
          <w:divBdr>
            <w:top w:val="none" w:sz="0" w:space="0" w:color="auto"/>
            <w:left w:val="none" w:sz="0" w:space="0" w:color="auto"/>
            <w:bottom w:val="none" w:sz="0" w:space="0" w:color="auto"/>
            <w:right w:val="none" w:sz="0" w:space="0" w:color="auto"/>
          </w:divBdr>
        </w:div>
        <w:div w:id="12729152">
          <w:marLeft w:val="0"/>
          <w:marRight w:val="0"/>
          <w:marTop w:val="0"/>
          <w:marBottom w:val="0"/>
          <w:divBdr>
            <w:top w:val="none" w:sz="0" w:space="0" w:color="auto"/>
            <w:left w:val="none" w:sz="0" w:space="0" w:color="auto"/>
            <w:bottom w:val="none" w:sz="0" w:space="0" w:color="auto"/>
            <w:right w:val="none" w:sz="0" w:space="0" w:color="auto"/>
          </w:divBdr>
        </w:div>
        <w:div w:id="12729156">
          <w:marLeft w:val="0"/>
          <w:marRight w:val="0"/>
          <w:marTop w:val="0"/>
          <w:marBottom w:val="0"/>
          <w:divBdr>
            <w:top w:val="none" w:sz="0" w:space="0" w:color="auto"/>
            <w:left w:val="none" w:sz="0" w:space="0" w:color="auto"/>
            <w:bottom w:val="none" w:sz="0" w:space="0" w:color="auto"/>
            <w:right w:val="none" w:sz="0" w:space="0" w:color="auto"/>
          </w:divBdr>
        </w:div>
      </w:divsChild>
    </w:div>
    <w:div w:id="12729155">
      <w:marLeft w:val="0"/>
      <w:marRight w:val="0"/>
      <w:marTop w:val="0"/>
      <w:marBottom w:val="0"/>
      <w:divBdr>
        <w:top w:val="none" w:sz="0" w:space="0" w:color="auto"/>
        <w:left w:val="none" w:sz="0" w:space="0" w:color="auto"/>
        <w:bottom w:val="none" w:sz="0" w:space="0" w:color="auto"/>
        <w:right w:val="none" w:sz="0" w:space="0" w:color="auto"/>
      </w:divBdr>
    </w:div>
    <w:div w:id="12729157">
      <w:marLeft w:val="0"/>
      <w:marRight w:val="0"/>
      <w:marTop w:val="0"/>
      <w:marBottom w:val="0"/>
      <w:divBdr>
        <w:top w:val="none" w:sz="0" w:space="0" w:color="auto"/>
        <w:left w:val="none" w:sz="0" w:space="0" w:color="auto"/>
        <w:bottom w:val="none" w:sz="0" w:space="0" w:color="auto"/>
        <w:right w:val="none" w:sz="0" w:space="0" w:color="auto"/>
      </w:divBdr>
    </w:div>
    <w:div w:id="12729158">
      <w:marLeft w:val="0"/>
      <w:marRight w:val="0"/>
      <w:marTop w:val="0"/>
      <w:marBottom w:val="0"/>
      <w:divBdr>
        <w:top w:val="none" w:sz="0" w:space="0" w:color="auto"/>
        <w:left w:val="none" w:sz="0" w:space="0" w:color="auto"/>
        <w:bottom w:val="none" w:sz="0" w:space="0" w:color="auto"/>
        <w:right w:val="none" w:sz="0" w:space="0" w:color="auto"/>
      </w:divBdr>
    </w:div>
    <w:div w:id="12729159">
      <w:marLeft w:val="0"/>
      <w:marRight w:val="0"/>
      <w:marTop w:val="0"/>
      <w:marBottom w:val="0"/>
      <w:divBdr>
        <w:top w:val="none" w:sz="0" w:space="0" w:color="auto"/>
        <w:left w:val="none" w:sz="0" w:space="0" w:color="auto"/>
        <w:bottom w:val="none" w:sz="0" w:space="0" w:color="auto"/>
        <w:right w:val="none" w:sz="0" w:space="0" w:color="auto"/>
      </w:divBdr>
    </w:div>
    <w:div w:id="80445032">
      <w:bodyDiv w:val="1"/>
      <w:marLeft w:val="0"/>
      <w:marRight w:val="0"/>
      <w:marTop w:val="0"/>
      <w:marBottom w:val="0"/>
      <w:divBdr>
        <w:top w:val="none" w:sz="0" w:space="0" w:color="auto"/>
        <w:left w:val="none" w:sz="0" w:space="0" w:color="auto"/>
        <w:bottom w:val="none" w:sz="0" w:space="0" w:color="auto"/>
        <w:right w:val="none" w:sz="0" w:space="0" w:color="auto"/>
      </w:divBdr>
      <w:divsChild>
        <w:div w:id="425425291">
          <w:marLeft w:val="446"/>
          <w:marRight w:val="0"/>
          <w:marTop w:val="0"/>
          <w:marBottom w:val="120"/>
          <w:divBdr>
            <w:top w:val="none" w:sz="0" w:space="0" w:color="auto"/>
            <w:left w:val="none" w:sz="0" w:space="0" w:color="auto"/>
            <w:bottom w:val="none" w:sz="0" w:space="0" w:color="auto"/>
            <w:right w:val="none" w:sz="0" w:space="0" w:color="auto"/>
          </w:divBdr>
        </w:div>
      </w:divsChild>
    </w:div>
    <w:div w:id="272252087">
      <w:bodyDiv w:val="1"/>
      <w:marLeft w:val="0"/>
      <w:marRight w:val="0"/>
      <w:marTop w:val="0"/>
      <w:marBottom w:val="0"/>
      <w:divBdr>
        <w:top w:val="none" w:sz="0" w:space="0" w:color="auto"/>
        <w:left w:val="none" w:sz="0" w:space="0" w:color="auto"/>
        <w:bottom w:val="none" w:sz="0" w:space="0" w:color="auto"/>
        <w:right w:val="none" w:sz="0" w:space="0" w:color="auto"/>
      </w:divBdr>
      <w:divsChild>
        <w:div w:id="64382485">
          <w:marLeft w:val="0"/>
          <w:marRight w:val="0"/>
          <w:marTop w:val="0"/>
          <w:marBottom w:val="0"/>
          <w:divBdr>
            <w:top w:val="none" w:sz="0" w:space="0" w:color="auto"/>
            <w:left w:val="none" w:sz="0" w:space="0" w:color="auto"/>
            <w:bottom w:val="none" w:sz="0" w:space="0" w:color="auto"/>
            <w:right w:val="none" w:sz="0" w:space="0" w:color="auto"/>
          </w:divBdr>
        </w:div>
        <w:div w:id="1786539651">
          <w:marLeft w:val="0"/>
          <w:marRight w:val="0"/>
          <w:marTop w:val="0"/>
          <w:marBottom w:val="0"/>
          <w:divBdr>
            <w:top w:val="none" w:sz="0" w:space="0" w:color="auto"/>
            <w:left w:val="none" w:sz="0" w:space="0" w:color="auto"/>
            <w:bottom w:val="none" w:sz="0" w:space="0" w:color="auto"/>
            <w:right w:val="none" w:sz="0" w:space="0" w:color="auto"/>
          </w:divBdr>
        </w:div>
        <w:div w:id="775641863">
          <w:marLeft w:val="0"/>
          <w:marRight w:val="0"/>
          <w:marTop w:val="0"/>
          <w:marBottom w:val="0"/>
          <w:divBdr>
            <w:top w:val="none" w:sz="0" w:space="0" w:color="auto"/>
            <w:left w:val="none" w:sz="0" w:space="0" w:color="auto"/>
            <w:bottom w:val="none" w:sz="0" w:space="0" w:color="auto"/>
            <w:right w:val="none" w:sz="0" w:space="0" w:color="auto"/>
          </w:divBdr>
        </w:div>
        <w:div w:id="1149246857">
          <w:marLeft w:val="0"/>
          <w:marRight w:val="0"/>
          <w:marTop w:val="0"/>
          <w:marBottom w:val="0"/>
          <w:divBdr>
            <w:top w:val="none" w:sz="0" w:space="0" w:color="auto"/>
            <w:left w:val="none" w:sz="0" w:space="0" w:color="auto"/>
            <w:bottom w:val="none" w:sz="0" w:space="0" w:color="auto"/>
            <w:right w:val="none" w:sz="0" w:space="0" w:color="auto"/>
          </w:divBdr>
        </w:div>
        <w:div w:id="577831972">
          <w:marLeft w:val="0"/>
          <w:marRight w:val="0"/>
          <w:marTop w:val="0"/>
          <w:marBottom w:val="0"/>
          <w:divBdr>
            <w:top w:val="none" w:sz="0" w:space="0" w:color="auto"/>
            <w:left w:val="none" w:sz="0" w:space="0" w:color="auto"/>
            <w:bottom w:val="none" w:sz="0" w:space="0" w:color="auto"/>
            <w:right w:val="none" w:sz="0" w:space="0" w:color="auto"/>
          </w:divBdr>
        </w:div>
        <w:div w:id="1408459733">
          <w:marLeft w:val="0"/>
          <w:marRight w:val="0"/>
          <w:marTop w:val="0"/>
          <w:marBottom w:val="0"/>
          <w:divBdr>
            <w:top w:val="none" w:sz="0" w:space="0" w:color="auto"/>
            <w:left w:val="none" w:sz="0" w:space="0" w:color="auto"/>
            <w:bottom w:val="none" w:sz="0" w:space="0" w:color="auto"/>
            <w:right w:val="none" w:sz="0" w:space="0" w:color="auto"/>
          </w:divBdr>
        </w:div>
      </w:divsChild>
    </w:div>
    <w:div w:id="792018490">
      <w:bodyDiv w:val="1"/>
      <w:marLeft w:val="0"/>
      <w:marRight w:val="0"/>
      <w:marTop w:val="0"/>
      <w:marBottom w:val="0"/>
      <w:divBdr>
        <w:top w:val="none" w:sz="0" w:space="0" w:color="auto"/>
        <w:left w:val="none" w:sz="0" w:space="0" w:color="auto"/>
        <w:bottom w:val="none" w:sz="0" w:space="0" w:color="auto"/>
        <w:right w:val="none" w:sz="0" w:space="0" w:color="auto"/>
      </w:divBdr>
      <w:divsChild>
        <w:div w:id="1322779972">
          <w:marLeft w:val="547"/>
          <w:marRight w:val="0"/>
          <w:marTop w:val="0"/>
          <w:marBottom w:val="120"/>
          <w:divBdr>
            <w:top w:val="none" w:sz="0" w:space="0" w:color="auto"/>
            <w:left w:val="none" w:sz="0" w:space="0" w:color="auto"/>
            <w:bottom w:val="none" w:sz="0" w:space="0" w:color="auto"/>
            <w:right w:val="none" w:sz="0" w:space="0" w:color="auto"/>
          </w:divBdr>
        </w:div>
        <w:div w:id="737634778">
          <w:marLeft w:val="547"/>
          <w:marRight w:val="0"/>
          <w:marTop w:val="0"/>
          <w:marBottom w:val="120"/>
          <w:divBdr>
            <w:top w:val="none" w:sz="0" w:space="0" w:color="auto"/>
            <w:left w:val="none" w:sz="0" w:space="0" w:color="auto"/>
            <w:bottom w:val="none" w:sz="0" w:space="0" w:color="auto"/>
            <w:right w:val="none" w:sz="0" w:space="0" w:color="auto"/>
          </w:divBdr>
        </w:div>
        <w:div w:id="575748255">
          <w:marLeft w:val="547"/>
          <w:marRight w:val="0"/>
          <w:marTop w:val="0"/>
          <w:marBottom w:val="120"/>
          <w:divBdr>
            <w:top w:val="none" w:sz="0" w:space="0" w:color="auto"/>
            <w:left w:val="none" w:sz="0" w:space="0" w:color="auto"/>
            <w:bottom w:val="none" w:sz="0" w:space="0" w:color="auto"/>
            <w:right w:val="none" w:sz="0" w:space="0" w:color="auto"/>
          </w:divBdr>
        </w:div>
        <w:div w:id="71507631">
          <w:marLeft w:val="547"/>
          <w:marRight w:val="0"/>
          <w:marTop w:val="0"/>
          <w:marBottom w:val="120"/>
          <w:divBdr>
            <w:top w:val="none" w:sz="0" w:space="0" w:color="auto"/>
            <w:left w:val="none" w:sz="0" w:space="0" w:color="auto"/>
            <w:bottom w:val="none" w:sz="0" w:space="0" w:color="auto"/>
            <w:right w:val="none" w:sz="0" w:space="0" w:color="auto"/>
          </w:divBdr>
        </w:div>
        <w:div w:id="1153061819">
          <w:marLeft w:val="547"/>
          <w:marRight w:val="0"/>
          <w:marTop w:val="0"/>
          <w:marBottom w:val="120"/>
          <w:divBdr>
            <w:top w:val="none" w:sz="0" w:space="0" w:color="auto"/>
            <w:left w:val="none" w:sz="0" w:space="0" w:color="auto"/>
            <w:bottom w:val="none" w:sz="0" w:space="0" w:color="auto"/>
            <w:right w:val="none" w:sz="0" w:space="0" w:color="auto"/>
          </w:divBdr>
        </w:div>
        <w:div w:id="1202013220">
          <w:marLeft w:val="547"/>
          <w:marRight w:val="0"/>
          <w:marTop w:val="0"/>
          <w:marBottom w:val="120"/>
          <w:divBdr>
            <w:top w:val="none" w:sz="0" w:space="0" w:color="auto"/>
            <w:left w:val="none" w:sz="0" w:space="0" w:color="auto"/>
            <w:bottom w:val="none" w:sz="0" w:space="0" w:color="auto"/>
            <w:right w:val="none" w:sz="0" w:space="0" w:color="auto"/>
          </w:divBdr>
        </w:div>
        <w:div w:id="1111319503">
          <w:marLeft w:val="547"/>
          <w:marRight w:val="0"/>
          <w:marTop w:val="0"/>
          <w:marBottom w:val="120"/>
          <w:divBdr>
            <w:top w:val="none" w:sz="0" w:space="0" w:color="auto"/>
            <w:left w:val="none" w:sz="0" w:space="0" w:color="auto"/>
            <w:bottom w:val="none" w:sz="0" w:space="0" w:color="auto"/>
            <w:right w:val="none" w:sz="0" w:space="0" w:color="auto"/>
          </w:divBdr>
        </w:div>
      </w:divsChild>
    </w:div>
    <w:div w:id="798494245">
      <w:bodyDiv w:val="1"/>
      <w:marLeft w:val="0"/>
      <w:marRight w:val="0"/>
      <w:marTop w:val="0"/>
      <w:marBottom w:val="0"/>
      <w:divBdr>
        <w:top w:val="none" w:sz="0" w:space="0" w:color="auto"/>
        <w:left w:val="none" w:sz="0" w:space="0" w:color="auto"/>
        <w:bottom w:val="none" w:sz="0" w:space="0" w:color="auto"/>
        <w:right w:val="none" w:sz="0" w:space="0" w:color="auto"/>
      </w:divBdr>
      <w:divsChild>
        <w:div w:id="1947350274">
          <w:marLeft w:val="446"/>
          <w:marRight w:val="0"/>
          <w:marTop w:val="0"/>
          <w:marBottom w:val="120"/>
          <w:divBdr>
            <w:top w:val="none" w:sz="0" w:space="0" w:color="auto"/>
            <w:left w:val="none" w:sz="0" w:space="0" w:color="auto"/>
            <w:bottom w:val="none" w:sz="0" w:space="0" w:color="auto"/>
            <w:right w:val="none" w:sz="0" w:space="0" w:color="auto"/>
          </w:divBdr>
        </w:div>
      </w:divsChild>
    </w:div>
    <w:div w:id="806820028">
      <w:bodyDiv w:val="1"/>
      <w:marLeft w:val="0"/>
      <w:marRight w:val="0"/>
      <w:marTop w:val="0"/>
      <w:marBottom w:val="0"/>
      <w:divBdr>
        <w:top w:val="none" w:sz="0" w:space="0" w:color="auto"/>
        <w:left w:val="none" w:sz="0" w:space="0" w:color="auto"/>
        <w:bottom w:val="none" w:sz="0" w:space="0" w:color="auto"/>
        <w:right w:val="none" w:sz="0" w:space="0" w:color="auto"/>
      </w:divBdr>
      <w:divsChild>
        <w:div w:id="1278876431">
          <w:marLeft w:val="547"/>
          <w:marRight w:val="0"/>
          <w:marTop w:val="0"/>
          <w:marBottom w:val="120"/>
          <w:divBdr>
            <w:top w:val="none" w:sz="0" w:space="0" w:color="auto"/>
            <w:left w:val="none" w:sz="0" w:space="0" w:color="auto"/>
            <w:bottom w:val="none" w:sz="0" w:space="0" w:color="auto"/>
            <w:right w:val="none" w:sz="0" w:space="0" w:color="auto"/>
          </w:divBdr>
        </w:div>
      </w:divsChild>
    </w:div>
    <w:div w:id="1086729611">
      <w:bodyDiv w:val="1"/>
      <w:marLeft w:val="0"/>
      <w:marRight w:val="0"/>
      <w:marTop w:val="0"/>
      <w:marBottom w:val="0"/>
      <w:divBdr>
        <w:top w:val="none" w:sz="0" w:space="0" w:color="auto"/>
        <w:left w:val="none" w:sz="0" w:space="0" w:color="auto"/>
        <w:bottom w:val="none" w:sz="0" w:space="0" w:color="auto"/>
        <w:right w:val="none" w:sz="0" w:space="0" w:color="auto"/>
      </w:divBdr>
      <w:divsChild>
        <w:div w:id="1009717458">
          <w:marLeft w:val="547"/>
          <w:marRight w:val="0"/>
          <w:marTop w:val="0"/>
          <w:marBottom w:val="120"/>
          <w:divBdr>
            <w:top w:val="none" w:sz="0" w:space="0" w:color="auto"/>
            <w:left w:val="none" w:sz="0" w:space="0" w:color="auto"/>
            <w:bottom w:val="none" w:sz="0" w:space="0" w:color="auto"/>
            <w:right w:val="none" w:sz="0" w:space="0" w:color="auto"/>
          </w:divBdr>
        </w:div>
        <w:div w:id="1470975307">
          <w:marLeft w:val="547"/>
          <w:marRight w:val="0"/>
          <w:marTop w:val="0"/>
          <w:marBottom w:val="120"/>
          <w:divBdr>
            <w:top w:val="none" w:sz="0" w:space="0" w:color="auto"/>
            <w:left w:val="none" w:sz="0" w:space="0" w:color="auto"/>
            <w:bottom w:val="none" w:sz="0" w:space="0" w:color="auto"/>
            <w:right w:val="none" w:sz="0" w:space="0" w:color="auto"/>
          </w:divBdr>
        </w:div>
        <w:div w:id="1942177015">
          <w:marLeft w:val="547"/>
          <w:marRight w:val="0"/>
          <w:marTop w:val="0"/>
          <w:marBottom w:val="120"/>
          <w:divBdr>
            <w:top w:val="none" w:sz="0" w:space="0" w:color="auto"/>
            <w:left w:val="none" w:sz="0" w:space="0" w:color="auto"/>
            <w:bottom w:val="none" w:sz="0" w:space="0" w:color="auto"/>
            <w:right w:val="none" w:sz="0" w:space="0" w:color="auto"/>
          </w:divBdr>
        </w:div>
        <w:div w:id="786240717">
          <w:marLeft w:val="547"/>
          <w:marRight w:val="0"/>
          <w:marTop w:val="0"/>
          <w:marBottom w:val="120"/>
          <w:divBdr>
            <w:top w:val="none" w:sz="0" w:space="0" w:color="auto"/>
            <w:left w:val="none" w:sz="0" w:space="0" w:color="auto"/>
            <w:bottom w:val="none" w:sz="0" w:space="0" w:color="auto"/>
            <w:right w:val="none" w:sz="0" w:space="0" w:color="auto"/>
          </w:divBdr>
        </w:div>
        <w:div w:id="1507289156">
          <w:marLeft w:val="547"/>
          <w:marRight w:val="0"/>
          <w:marTop w:val="0"/>
          <w:marBottom w:val="120"/>
          <w:divBdr>
            <w:top w:val="none" w:sz="0" w:space="0" w:color="auto"/>
            <w:left w:val="none" w:sz="0" w:space="0" w:color="auto"/>
            <w:bottom w:val="none" w:sz="0" w:space="0" w:color="auto"/>
            <w:right w:val="none" w:sz="0" w:space="0" w:color="auto"/>
          </w:divBdr>
        </w:div>
        <w:div w:id="1208374336">
          <w:marLeft w:val="547"/>
          <w:marRight w:val="0"/>
          <w:marTop w:val="0"/>
          <w:marBottom w:val="120"/>
          <w:divBdr>
            <w:top w:val="none" w:sz="0" w:space="0" w:color="auto"/>
            <w:left w:val="none" w:sz="0" w:space="0" w:color="auto"/>
            <w:bottom w:val="none" w:sz="0" w:space="0" w:color="auto"/>
            <w:right w:val="none" w:sz="0" w:space="0" w:color="auto"/>
          </w:divBdr>
        </w:div>
      </w:divsChild>
    </w:div>
    <w:div w:id="1383409441">
      <w:bodyDiv w:val="1"/>
      <w:marLeft w:val="0"/>
      <w:marRight w:val="0"/>
      <w:marTop w:val="0"/>
      <w:marBottom w:val="0"/>
      <w:divBdr>
        <w:top w:val="none" w:sz="0" w:space="0" w:color="auto"/>
        <w:left w:val="none" w:sz="0" w:space="0" w:color="auto"/>
        <w:bottom w:val="none" w:sz="0" w:space="0" w:color="auto"/>
        <w:right w:val="none" w:sz="0" w:space="0" w:color="auto"/>
      </w:divBdr>
      <w:divsChild>
        <w:div w:id="1226185135">
          <w:marLeft w:val="0"/>
          <w:marRight w:val="0"/>
          <w:marTop w:val="0"/>
          <w:marBottom w:val="0"/>
          <w:divBdr>
            <w:top w:val="none" w:sz="0" w:space="0" w:color="auto"/>
            <w:left w:val="none" w:sz="0" w:space="0" w:color="auto"/>
            <w:bottom w:val="none" w:sz="0" w:space="0" w:color="auto"/>
            <w:right w:val="none" w:sz="0" w:space="0" w:color="auto"/>
          </w:divBdr>
          <w:divsChild>
            <w:div w:id="588275784">
              <w:marLeft w:val="0"/>
              <w:marRight w:val="0"/>
              <w:marTop w:val="0"/>
              <w:marBottom w:val="0"/>
              <w:divBdr>
                <w:top w:val="none" w:sz="0" w:space="0" w:color="auto"/>
                <w:left w:val="none" w:sz="0" w:space="0" w:color="auto"/>
                <w:bottom w:val="none" w:sz="0" w:space="0" w:color="auto"/>
                <w:right w:val="none" w:sz="0" w:space="0" w:color="auto"/>
              </w:divBdr>
              <w:divsChild>
                <w:div w:id="3612509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49876558">
      <w:bodyDiv w:val="1"/>
      <w:marLeft w:val="0"/>
      <w:marRight w:val="0"/>
      <w:marTop w:val="0"/>
      <w:marBottom w:val="0"/>
      <w:divBdr>
        <w:top w:val="none" w:sz="0" w:space="0" w:color="auto"/>
        <w:left w:val="none" w:sz="0" w:space="0" w:color="auto"/>
        <w:bottom w:val="none" w:sz="0" w:space="0" w:color="auto"/>
        <w:right w:val="none" w:sz="0" w:space="0" w:color="auto"/>
      </w:divBdr>
    </w:div>
    <w:div w:id="2055080808">
      <w:bodyDiv w:val="1"/>
      <w:marLeft w:val="0"/>
      <w:marRight w:val="0"/>
      <w:marTop w:val="0"/>
      <w:marBottom w:val="0"/>
      <w:divBdr>
        <w:top w:val="none" w:sz="0" w:space="0" w:color="auto"/>
        <w:left w:val="none" w:sz="0" w:space="0" w:color="auto"/>
        <w:bottom w:val="none" w:sz="0" w:space="0" w:color="auto"/>
        <w:right w:val="none" w:sz="0" w:space="0" w:color="auto"/>
      </w:divBdr>
      <w:divsChild>
        <w:div w:id="1277639671">
          <w:marLeft w:val="1166"/>
          <w:marRight w:val="0"/>
          <w:marTop w:val="0"/>
          <w:marBottom w:val="120"/>
          <w:divBdr>
            <w:top w:val="none" w:sz="0" w:space="0" w:color="auto"/>
            <w:left w:val="none" w:sz="0" w:space="0" w:color="auto"/>
            <w:bottom w:val="none" w:sz="0" w:space="0" w:color="auto"/>
            <w:right w:val="none" w:sz="0" w:space="0" w:color="auto"/>
          </w:divBdr>
        </w:div>
      </w:divsChild>
    </w:div>
  </w:divs>
  <w:optimizeForBrowser/>
  <w:relyOnVML/>
  <w:allowPNG/>
  <w:pixelsPerInch w:val="120"/>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hyperlink" Target="https://isap.sejm.gov.pl/isap.nsf/DocDetails.xsp?id=WDU20190002019" TargetMode="External"/><Relationship Id="rId21" Type="http://schemas.openxmlformats.org/officeDocument/2006/relationships/image" Target="media/image14.png"/><Relationship Id="rId34" Type="http://schemas.openxmlformats.org/officeDocument/2006/relationships/footer" Target="footer1.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image" Target="media/image24.png"/><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png"/><Relationship Id="rId29" Type="http://schemas.openxmlformats.org/officeDocument/2006/relationships/hyperlink" Target="https://isap.sejm.gov.pl/isap.nsf/DocDetails.xsp?id=WDU20190002019"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7.png"/><Relationship Id="rId32" Type="http://schemas.openxmlformats.org/officeDocument/2006/relationships/image" Target="media/image23.png"/><Relationship Id="rId37"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0.png"/><Relationship Id="rId36" Type="http://schemas.openxmlformats.org/officeDocument/2006/relationships/fontTable" Target="fontTable.xml"/><Relationship Id="rId10" Type="http://schemas.openxmlformats.org/officeDocument/2006/relationships/image" Target="media/image3.png"/><Relationship Id="rId19" Type="http://schemas.openxmlformats.org/officeDocument/2006/relationships/image" Target="media/image12.png"/><Relationship Id="rId31" Type="http://schemas.openxmlformats.org/officeDocument/2006/relationships/image" Target="media/image22.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19.png"/><Relationship Id="rId30" Type="http://schemas.openxmlformats.org/officeDocument/2006/relationships/image" Target="media/image21.png"/><Relationship Id="rId35" Type="http://schemas.openxmlformats.org/officeDocument/2006/relationships/footer" Target="footer2.xml"/><Relationship Id="rId8" Type="http://schemas.openxmlformats.org/officeDocument/2006/relationships/image" Target="media/image1.png"/><Relationship Id="rId3" Type="http://schemas.openxmlformats.org/officeDocument/2006/relationships/styles" Target="styl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BCEEDF8-E240-4501-B7EC-67393504625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41</TotalTime>
  <Pages>23</Pages>
  <Words>3117</Words>
  <Characters>18703</Characters>
  <Application>Microsoft Office Word</Application>
  <DocSecurity>0</DocSecurity>
  <Lines>155</Lines>
  <Paragraphs>43</Paragraphs>
  <ScaleCrop>false</ScaleCrop>
  <HeadingPairs>
    <vt:vector size="2" baseType="variant">
      <vt:variant>
        <vt:lpstr>Tytuł</vt:lpstr>
      </vt:variant>
      <vt:variant>
        <vt:i4>1</vt:i4>
      </vt:variant>
    </vt:vector>
  </HeadingPairs>
  <TitlesOfParts>
    <vt:vector size="1" baseType="lpstr">
      <vt:lpstr/>
    </vt:vector>
  </TitlesOfParts>
  <Company>Krzysztof Krak</Company>
  <LinksUpToDate>false</LinksUpToDate>
  <CharactersWithSpaces>21777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Dudzik Katarzyna</dc:creator>
  <cp:lastModifiedBy>Banaś Krzysztof</cp:lastModifiedBy>
  <cp:revision>10</cp:revision>
  <dcterms:created xsi:type="dcterms:W3CDTF">2019-01-31T09:38:00Z</dcterms:created>
  <dcterms:modified xsi:type="dcterms:W3CDTF">2023-07-14T07:37:00Z</dcterms:modified>
</cp:coreProperties>
</file>